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rPr>
          <w:rFonts w:hint="eastAsia" w:ascii="方正小标宋简体" w:hAnsi="方正小标宋简体" w:eastAsia="方正小标宋简体" w:cs="方正小标宋简体"/>
          <w:bCs/>
          <w:spacing w:val="-3"/>
          <w:kern w:val="0"/>
          <w:sz w:val="44"/>
          <w:szCs w:val="44"/>
        </w:rPr>
      </w:pPr>
    </w:p>
    <w:p>
      <w:pPr>
        <w:widowControl/>
        <w:shd w:val="clear" w:color="auto" w:fill="FFFFFF"/>
        <w:spacing w:line="360" w:lineRule="auto"/>
        <w:jc w:val="both"/>
        <w:rPr>
          <w:rFonts w:hint="eastAsia" w:ascii="方正小标宋简体" w:hAnsi="方正小标宋简体" w:eastAsia="方正小标宋简体" w:cs="方正小标宋简体"/>
          <w:bCs/>
          <w:spacing w:val="-3"/>
          <w:kern w:val="0"/>
          <w:sz w:val="44"/>
          <w:szCs w:val="44"/>
        </w:rPr>
      </w:pPr>
      <w:bookmarkStart w:id="96" w:name="_GoBack"/>
      <w:bookmarkEnd w:id="96"/>
    </w:p>
    <w:p>
      <w:pPr>
        <w:widowControl/>
        <w:shd w:val="clear" w:color="auto" w:fill="FFFFFF"/>
        <w:spacing w:line="360" w:lineRule="auto"/>
        <w:jc w:val="center"/>
        <w:rPr>
          <w:rFonts w:ascii="仿宋" w:hAnsi="仿宋" w:eastAsia="方正小标宋简体" w:cs="仿宋"/>
          <w:b/>
          <w:spacing w:val="-3"/>
          <w:kern w:val="0"/>
          <w:sz w:val="44"/>
          <w:szCs w:val="44"/>
        </w:rPr>
      </w:pPr>
      <w:r>
        <w:rPr>
          <w:rFonts w:hint="eastAsia" w:ascii="方正小标宋简体" w:hAnsi="方正小标宋简体" w:eastAsia="方正小标宋简体" w:cs="方正小标宋简体"/>
          <w:bCs/>
          <w:spacing w:val="-3"/>
          <w:kern w:val="0"/>
          <w:sz w:val="44"/>
          <w:szCs w:val="44"/>
        </w:rPr>
        <w:t>辽宁省科技计划项目</w:t>
      </w:r>
      <w:r>
        <w:rPr>
          <w:rFonts w:hint="eastAsia" w:ascii="方正小标宋简体" w:hAnsi="方正小标宋简体" w:eastAsia="方正小标宋简体" w:cs="方正小标宋简体"/>
          <w:bCs/>
          <w:spacing w:val="-3"/>
          <w:kern w:val="0"/>
          <w:sz w:val="44"/>
          <w:szCs w:val="44"/>
          <w:lang w:val="en-US" w:eastAsia="zh-CN"/>
        </w:rPr>
        <w:t>评估</w:t>
      </w:r>
      <w:r>
        <w:rPr>
          <w:rFonts w:hint="eastAsia" w:ascii="方正小标宋简体" w:hAnsi="方正小标宋简体" w:eastAsia="方正小标宋简体" w:cs="方正小标宋简体"/>
          <w:bCs/>
          <w:spacing w:val="-3"/>
          <w:kern w:val="0"/>
          <w:sz w:val="44"/>
          <w:szCs w:val="44"/>
        </w:rPr>
        <w:t>评审标准汇编</w:t>
      </w:r>
    </w:p>
    <w:p>
      <w:pPr>
        <w:spacing w:line="360" w:lineRule="auto"/>
        <w:jc w:val="left"/>
        <w:rPr>
          <w:rFonts w:hint="eastAsia" w:ascii="仿宋" w:hAnsi="仿宋" w:eastAsia="仿宋" w:cs="仿宋"/>
          <w:sz w:val="32"/>
          <w:szCs w:val="32"/>
        </w:rPr>
      </w:pPr>
    </w:p>
    <w:p>
      <w:pPr>
        <w:spacing w:line="360" w:lineRule="auto"/>
        <w:jc w:val="left"/>
        <w:rPr>
          <w:rFonts w:hint="eastAsia" w:ascii="仿宋" w:hAnsi="仿宋" w:eastAsia="仿宋" w:cs="仿宋"/>
          <w:sz w:val="32"/>
          <w:szCs w:val="32"/>
        </w:rPr>
      </w:pPr>
    </w:p>
    <w:p>
      <w:pPr>
        <w:spacing w:line="360" w:lineRule="auto"/>
        <w:jc w:val="left"/>
        <w:rPr>
          <w:rFonts w:hint="eastAsia" w:ascii="仿宋" w:hAnsi="仿宋" w:eastAsia="仿宋" w:cs="仿宋"/>
          <w:sz w:val="32"/>
          <w:szCs w:val="32"/>
        </w:rPr>
      </w:pPr>
    </w:p>
    <w:p>
      <w:pPr>
        <w:spacing w:line="360" w:lineRule="auto"/>
        <w:jc w:val="left"/>
        <w:rPr>
          <w:rFonts w:hint="eastAsia" w:ascii="仿宋" w:hAnsi="仿宋" w:eastAsia="仿宋" w:cs="仿宋"/>
          <w:sz w:val="32"/>
          <w:szCs w:val="32"/>
        </w:rPr>
      </w:pPr>
    </w:p>
    <w:p>
      <w:pPr>
        <w:spacing w:line="360" w:lineRule="auto"/>
        <w:jc w:val="left"/>
        <w:rPr>
          <w:rFonts w:hint="eastAsia" w:ascii="仿宋" w:hAnsi="仿宋" w:eastAsia="仿宋" w:cs="仿宋"/>
          <w:sz w:val="32"/>
          <w:szCs w:val="32"/>
        </w:rPr>
      </w:pPr>
    </w:p>
    <w:p>
      <w:pPr>
        <w:spacing w:line="360" w:lineRule="auto"/>
        <w:jc w:val="left"/>
        <w:rPr>
          <w:rFonts w:hint="eastAsia" w:ascii="仿宋" w:hAnsi="仿宋" w:eastAsia="仿宋" w:cs="仿宋"/>
          <w:sz w:val="32"/>
          <w:szCs w:val="32"/>
        </w:rPr>
      </w:pPr>
    </w:p>
    <w:p>
      <w:pPr>
        <w:spacing w:line="360" w:lineRule="auto"/>
        <w:jc w:val="left"/>
        <w:rPr>
          <w:rFonts w:hint="eastAsia" w:ascii="仿宋" w:hAnsi="仿宋" w:eastAsia="仿宋" w:cs="仿宋"/>
          <w:sz w:val="32"/>
          <w:szCs w:val="32"/>
        </w:rPr>
      </w:pPr>
    </w:p>
    <w:p>
      <w:pPr>
        <w:spacing w:line="360" w:lineRule="auto"/>
        <w:jc w:val="left"/>
        <w:rPr>
          <w:rFonts w:hint="eastAsia" w:ascii="仿宋" w:hAnsi="仿宋" w:eastAsia="仿宋" w:cs="仿宋"/>
          <w:sz w:val="32"/>
          <w:szCs w:val="32"/>
        </w:rPr>
      </w:pPr>
    </w:p>
    <w:p>
      <w:pPr>
        <w:spacing w:line="360" w:lineRule="auto"/>
        <w:jc w:val="left"/>
        <w:rPr>
          <w:rFonts w:hint="eastAsia" w:ascii="仿宋" w:hAnsi="仿宋" w:eastAsia="仿宋" w:cs="仿宋"/>
          <w:sz w:val="32"/>
          <w:szCs w:val="32"/>
        </w:rPr>
      </w:pPr>
    </w:p>
    <w:p>
      <w:pPr>
        <w:spacing w:line="360" w:lineRule="auto"/>
        <w:jc w:val="left"/>
        <w:rPr>
          <w:rFonts w:hint="eastAsia" w:ascii="仿宋" w:hAnsi="仿宋" w:eastAsia="仿宋" w:cs="仿宋"/>
          <w:sz w:val="32"/>
          <w:szCs w:val="32"/>
        </w:rPr>
      </w:pPr>
    </w:p>
    <w:p>
      <w:pPr>
        <w:spacing w:line="360" w:lineRule="auto"/>
        <w:jc w:val="left"/>
        <w:rPr>
          <w:rFonts w:hint="eastAsia" w:ascii="仿宋" w:hAnsi="仿宋" w:eastAsia="仿宋" w:cs="仿宋"/>
          <w:sz w:val="32"/>
          <w:szCs w:val="32"/>
        </w:rPr>
      </w:pPr>
    </w:p>
    <w:p>
      <w:pPr>
        <w:spacing w:line="360" w:lineRule="auto"/>
        <w:jc w:val="left"/>
        <w:rPr>
          <w:rFonts w:ascii="华文楷体" w:hAnsi="华文楷体" w:eastAsia="华文楷体" w:cs="仿宋"/>
          <w:b/>
          <w:bCs/>
          <w:sz w:val="32"/>
          <w:szCs w:val="32"/>
        </w:rPr>
      </w:pP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华文楷体" w:hAnsi="华文楷体" w:eastAsia="华文楷体" w:cs="仿宋"/>
          <w:b/>
          <w:bCs/>
          <w:sz w:val="32"/>
          <w:szCs w:val="32"/>
        </w:rPr>
        <w:t>辽宁省科学技术厅</w:t>
      </w:r>
    </w:p>
    <w:p>
      <w:pPr>
        <w:spacing w:line="360" w:lineRule="auto"/>
        <w:jc w:val="left"/>
        <w:rPr>
          <w:rFonts w:hint="eastAsia" w:ascii="华文楷体" w:hAnsi="华文楷体" w:eastAsia="华文楷体" w:cs="仿宋"/>
          <w:b/>
          <w:bCs/>
          <w:sz w:val="32"/>
          <w:szCs w:val="32"/>
        </w:rPr>
      </w:pPr>
      <w:r>
        <w:rPr>
          <w:rFonts w:hint="eastAsia" w:ascii="华文楷体" w:hAnsi="华文楷体" w:eastAsia="华文楷体" w:cs="仿宋"/>
          <w:b/>
          <w:bCs/>
          <w:sz w:val="32"/>
          <w:szCs w:val="32"/>
        </w:rPr>
        <w:t xml:space="preserve"> </w:t>
      </w:r>
      <w:r>
        <w:rPr>
          <w:rFonts w:ascii="华文楷体" w:hAnsi="华文楷体" w:eastAsia="华文楷体" w:cs="仿宋"/>
          <w:b/>
          <w:bCs/>
          <w:sz w:val="32"/>
          <w:szCs w:val="32"/>
        </w:rPr>
        <w:t xml:space="preserve">                2021年12月</w:t>
      </w:r>
    </w:p>
    <w:p>
      <w:pPr>
        <w:spacing w:line="360" w:lineRule="auto"/>
        <w:jc w:val="left"/>
        <w:rPr>
          <w:rFonts w:hint="eastAsia" w:ascii="仿宋" w:hAnsi="仿宋" w:eastAsia="仿宋" w:cs="仿宋"/>
          <w:sz w:val="32"/>
          <w:szCs w:val="32"/>
        </w:rPr>
      </w:pPr>
    </w:p>
    <w:p>
      <w:pPr>
        <w:spacing w:line="360" w:lineRule="auto"/>
        <w:jc w:val="left"/>
        <w:rPr>
          <w:rFonts w:hint="eastAsia" w:ascii="仿宋" w:hAnsi="仿宋" w:cs="仿宋"/>
          <w:sz w:val="28"/>
          <w:szCs w:val="32"/>
        </w:rPr>
      </w:pPr>
    </w:p>
    <w:p>
      <w:pPr>
        <w:jc w:val="center"/>
        <w:rPr>
          <w:rFonts w:hint="eastAsia" w:ascii="宋体" w:hAnsi="宋体" w:cs="宋体"/>
          <w:b/>
          <w:bCs/>
          <w:sz w:val="44"/>
          <w:szCs w:val="44"/>
        </w:rPr>
        <w:sectPr>
          <w:footerReference r:id="rId3" w:type="default"/>
          <w:pgSz w:w="11906" w:h="16838"/>
          <w:pgMar w:top="1440" w:right="1800" w:bottom="1440" w:left="1800" w:header="851" w:footer="992" w:gutter="0"/>
          <w:pgNumType w:fmt="decimal" w:start="1"/>
          <w:cols w:space="720" w:num="1"/>
          <w:docGrid w:type="lines" w:linePitch="312" w:charSpace="0"/>
        </w:sectPr>
      </w:pPr>
    </w:p>
    <w:p>
      <w:pPr>
        <w:jc w:val="center"/>
        <w:rPr>
          <w:rFonts w:hint="eastAsia" w:ascii="宋体" w:hAnsi="宋体" w:cs="宋体"/>
          <w:b/>
          <w:bCs/>
          <w:sz w:val="44"/>
          <w:szCs w:val="44"/>
        </w:rPr>
      </w:pPr>
      <w:r>
        <w:rPr>
          <w:rFonts w:hint="eastAsia" w:ascii="宋体" w:hAnsi="宋体" w:cs="宋体"/>
          <w:b/>
          <w:bCs/>
          <w:sz w:val="44"/>
          <w:szCs w:val="44"/>
        </w:rPr>
        <w:t>目</w:t>
      </w:r>
      <w:r>
        <w:rPr>
          <w:rFonts w:ascii="宋体" w:hAnsi="宋体" w:cs="宋体"/>
          <w:b/>
          <w:bCs/>
          <w:sz w:val="44"/>
          <w:szCs w:val="44"/>
        </w:rPr>
        <w:t xml:space="preserve">  </w:t>
      </w:r>
      <w:r>
        <w:rPr>
          <w:rFonts w:hint="eastAsia" w:ascii="宋体" w:hAnsi="宋体" w:cs="宋体"/>
          <w:b/>
          <w:bCs/>
          <w:sz w:val="44"/>
          <w:szCs w:val="44"/>
        </w:rPr>
        <w:t>录</w:t>
      </w:r>
    </w:p>
    <w:p>
      <w:pPr>
        <w:jc w:val="center"/>
        <w:rPr>
          <w:rFonts w:hint="eastAsia" w:ascii="宋体" w:hAnsi="宋体" w:cs="宋体"/>
          <w:b/>
          <w:bCs/>
          <w:sz w:val="44"/>
          <w:szCs w:val="44"/>
        </w:rPr>
      </w:pPr>
    </w:p>
    <w:p>
      <w:pPr>
        <w:pStyle w:val="7"/>
        <w:tabs>
          <w:tab w:val="right" w:leader="dot" w:pos="8306"/>
        </w:tabs>
        <w:rPr>
          <w:sz w:val="28"/>
        </w:rPr>
      </w:pPr>
      <w:r>
        <w:rPr>
          <w:rFonts w:hint="eastAsia" w:ascii="宋体" w:hAnsi="宋体" w:cs="宋体"/>
          <w:b/>
          <w:bCs/>
          <w:kern w:val="0"/>
          <w:sz w:val="28"/>
          <w:szCs w:val="28"/>
        </w:rPr>
        <w:fldChar w:fldCharType="begin"/>
      </w:r>
      <w:r>
        <w:rPr>
          <w:rFonts w:hint="eastAsia" w:ascii="宋体" w:hAnsi="宋体" w:cs="宋体"/>
          <w:b/>
          <w:bCs/>
          <w:kern w:val="0"/>
          <w:sz w:val="28"/>
          <w:szCs w:val="28"/>
        </w:rPr>
        <w:instrText xml:space="preserve">TOC \o "1-3" \h \u </w:instrText>
      </w:r>
      <w:r>
        <w:rPr>
          <w:rFonts w:hint="eastAsia" w:ascii="宋体" w:hAnsi="宋体" w:cs="宋体"/>
          <w:b/>
          <w:bCs/>
          <w:kern w:val="0"/>
          <w:sz w:val="28"/>
          <w:szCs w:val="28"/>
        </w:rPr>
        <w:fldChar w:fldCharType="separate"/>
      </w:r>
      <w:r>
        <w:rPr>
          <w:rFonts w:hint="eastAsia" w:ascii="宋体" w:hAnsi="宋体" w:cs="宋体"/>
          <w:bCs/>
          <w:kern w:val="0"/>
          <w:sz w:val="28"/>
          <w:szCs w:val="28"/>
        </w:rPr>
        <w:fldChar w:fldCharType="begin"/>
      </w:r>
      <w:r>
        <w:rPr>
          <w:rFonts w:hint="eastAsia" w:ascii="宋体" w:hAnsi="宋体" w:cs="宋体"/>
          <w:bCs/>
          <w:kern w:val="0"/>
          <w:sz w:val="28"/>
          <w:szCs w:val="28"/>
        </w:rPr>
        <w:instrText xml:space="preserve"> HYPERLINK \l _Toc8831 </w:instrText>
      </w:r>
      <w:r>
        <w:rPr>
          <w:rFonts w:hint="eastAsia" w:ascii="宋体" w:hAnsi="宋体" w:cs="宋体"/>
          <w:bCs/>
          <w:kern w:val="0"/>
          <w:sz w:val="28"/>
          <w:szCs w:val="28"/>
        </w:rPr>
        <w:fldChar w:fldCharType="separate"/>
      </w:r>
      <w:r>
        <w:rPr>
          <w:sz w:val="28"/>
        </w:rPr>
        <w:t>1.实质性产学研联盟典型联盟</w:t>
      </w:r>
      <w:r>
        <w:rPr>
          <w:rFonts w:hint="eastAsia"/>
          <w:sz w:val="28"/>
          <w:lang w:val="en-US" w:eastAsia="zh-CN"/>
        </w:rPr>
        <w:t>评估</w:t>
      </w:r>
      <w:r>
        <w:rPr>
          <w:sz w:val="28"/>
        </w:rPr>
        <w:t>标准</w:t>
      </w:r>
      <w:r>
        <w:rPr>
          <w:sz w:val="28"/>
        </w:rPr>
        <w:tab/>
      </w:r>
      <w:r>
        <w:rPr>
          <w:sz w:val="28"/>
        </w:rPr>
        <w:fldChar w:fldCharType="begin"/>
      </w:r>
      <w:r>
        <w:rPr>
          <w:sz w:val="28"/>
        </w:rPr>
        <w:instrText xml:space="preserve"> PAGEREF _Toc8831 \h </w:instrText>
      </w:r>
      <w:r>
        <w:rPr>
          <w:sz w:val="28"/>
        </w:rPr>
        <w:fldChar w:fldCharType="separate"/>
      </w:r>
      <w:r>
        <w:rPr>
          <w:sz w:val="28"/>
        </w:rPr>
        <w:t>1</w:t>
      </w:r>
      <w:r>
        <w:rPr>
          <w:sz w:val="28"/>
        </w:rPr>
        <w:fldChar w:fldCharType="end"/>
      </w:r>
      <w:r>
        <w:rPr>
          <w:rFonts w:hint="eastAsia" w:ascii="宋体" w:hAnsi="宋体" w:cs="宋体"/>
          <w:bCs/>
          <w:kern w:val="0"/>
          <w:sz w:val="28"/>
          <w:szCs w:val="28"/>
        </w:rPr>
        <w:fldChar w:fldCharType="end"/>
      </w:r>
    </w:p>
    <w:p>
      <w:pPr>
        <w:pStyle w:val="7"/>
        <w:tabs>
          <w:tab w:val="right" w:leader="dot" w:pos="8306"/>
        </w:tabs>
        <w:rPr>
          <w:sz w:val="28"/>
        </w:rPr>
      </w:pPr>
      <w:r>
        <w:rPr>
          <w:rFonts w:hint="eastAsia" w:ascii="宋体" w:hAnsi="宋体" w:cs="宋体"/>
          <w:bCs/>
          <w:kern w:val="0"/>
          <w:sz w:val="28"/>
          <w:szCs w:val="28"/>
        </w:rPr>
        <w:fldChar w:fldCharType="begin"/>
      </w:r>
      <w:r>
        <w:rPr>
          <w:rFonts w:hint="eastAsia" w:ascii="宋体" w:hAnsi="宋体" w:cs="宋体"/>
          <w:bCs/>
          <w:kern w:val="0"/>
          <w:sz w:val="28"/>
          <w:szCs w:val="28"/>
        </w:rPr>
        <w:instrText xml:space="preserve"> HYPERLINK \l _Toc1470 </w:instrText>
      </w:r>
      <w:r>
        <w:rPr>
          <w:rFonts w:hint="eastAsia" w:ascii="宋体" w:hAnsi="宋体" w:cs="宋体"/>
          <w:bCs/>
          <w:kern w:val="0"/>
          <w:sz w:val="28"/>
          <w:szCs w:val="28"/>
        </w:rPr>
        <w:fldChar w:fldCharType="separate"/>
      </w:r>
      <w:r>
        <w:rPr>
          <w:sz w:val="28"/>
        </w:rPr>
        <w:t>2.</w:t>
      </w:r>
      <w:r>
        <w:rPr>
          <w:rFonts w:hint="eastAsia"/>
          <w:sz w:val="28"/>
        </w:rPr>
        <w:t>实质性产学研联盟中小企业技术能力提升盟</w:t>
      </w:r>
      <w:r>
        <w:rPr>
          <w:rFonts w:hint="eastAsia"/>
          <w:sz w:val="28"/>
          <w:lang w:val="en-US" w:eastAsia="zh-CN"/>
        </w:rPr>
        <w:t>评估</w:t>
      </w:r>
      <w:r>
        <w:rPr>
          <w:rFonts w:hint="eastAsia"/>
          <w:sz w:val="28"/>
        </w:rPr>
        <w:t>标准</w:t>
      </w:r>
      <w:r>
        <w:rPr>
          <w:sz w:val="28"/>
        </w:rPr>
        <w:tab/>
      </w:r>
      <w:r>
        <w:rPr>
          <w:sz w:val="28"/>
        </w:rPr>
        <w:fldChar w:fldCharType="begin"/>
      </w:r>
      <w:r>
        <w:rPr>
          <w:sz w:val="28"/>
        </w:rPr>
        <w:instrText xml:space="preserve"> PAGEREF _Toc1470 \h </w:instrText>
      </w:r>
      <w:r>
        <w:rPr>
          <w:sz w:val="28"/>
        </w:rPr>
        <w:fldChar w:fldCharType="separate"/>
      </w:r>
      <w:r>
        <w:rPr>
          <w:sz w:val="28"/>
        </w:rPr>
        <w:t>3</w:t>
      </w:r>
      <w:r>
        <w:rPr>
          <w:sz w:val="28"/>
        </w:rPr>
        <w:fldChar w:fldCharType="end"/>
      </w:r>
      <w:r>
        <w:rPr>
          <w:rFonts w:hint="eastAsia" w:ascii="宋体" w:hAnsi="宋体" w:cs="宋体"/>
          <w:bCs/>
          <w:kern w:val="0"/>
          <w:sz w:val="28"/>
          <w:szCs w:val="28"/>
        </w:rPr>
        <w:fldChar w:fldCharType="end"/>
      </w:r>
    </w:p>
    <w:p>
      <w:pPr>
        <w:pStyle w:val="7"/>
        <w:tabs>
          <w:tab w:val="right" w:leader="dot" w:pos="8306"/>
        </w:tabs>
        <w:rPr>
          <w:sz w:val="28"/>
        </w:rPr>
      </w:pPr>
      <w:r>
        <w:rPr>
          <w:rFonts w:hint="eastAsia" w:ascii="宋体" w:hAnsi="宋体" w:cs="宋体"/>
          <w:bCs/>
          <w:kern w:val="0"/>
          <w:sz w:val="28"/>
          <w:szCs w:val="28"/>
        </w:rPr>
        <w:fldChar w:fldCharType="begin"/>
      </w:r>
      <w:r>
        <w:rPr>
          <w:rFonts w:hint="eastAsia" w:ascii="宋体" w:hAnsi="宋体" w:cs="宋体"/>
          <w:bCs/>
          <w:kern w:val="0"/>
          <w:sz w:val="28"/>
          <w:szCs w:val="28"/>
        </w:rPr>
        <w:instrText xml:space="preserve"> HYPERLINK \l _Toc19757 </w:instrText>
      </w:r>
      <w:r>
        <w:rPr>
          <w:rFonts w:hint="eastAsia" w:ascii="宋体" w:hAnsi="宋体" w:cs="宋体"/>
          <w:bCs/>
          <w:kern w:val="0"/>
          <w:sz w:val="28"/>
          <w:szCs w:val="28"/>
        </w:rPr>
        <w:fldChar w:fldCharType="separate"/>
      </w:r>
      <w:r>
        <w:rPr>
          <w:sz w:val="28"/>
        </w:rPr>
        <w:t>3.</w:t>
      </w:r>
      <w:r>
        <w:rPr>
          <w:rFonts w:hint="eastAsia"/>
          <w:sz w:val="28"/>
        </w:rPr>
        <w:t>“揭榜挂帅”科技攻关项目评审标准</w:t>
      </w:r>
      <w:r>
        <w:rPr>
          <w:sz w:val="28"/>
        </w:rPr>
        <w:tab/>
      </w:r>
      <w:r>
        <w:rPr>
          <w:sz w:val="28"/>
        </w:rPr>
        <w:fldChar w:fldCharType="begin"/>
      </w:r>
      <w:r>
        <w:rPr>
          <w:sz w:val="28"/>
        </w:rPr>
        <w:instrText xml:space="preserve"> PAGEREF _Toc19757 \h </w:instrText>
      </w:r>
      <w:r>
        <w:rPr>
          <w:sz w:val="28"/>
        </w:rPr>
        <w:fldChar w:fldCharType="separate"/>
      </w:r>
      <w:r>
        <w:rPr>
          <w:sz w:val="28"/>
        </w:rPr>
        <w:t>5</w:t>
      </w:r>
      <w:r>
        <w:rPr>
          <w:sz w:val="28"/>
        </w:rPr>
        <w:fldChar w:fldCharType="end"/>
      </w:r>
      <w:r>
        <w:rPr>
          <w:rFonts w:hint="eastAsia" w:ascii="宋体" w:hAnsi="宋体" w:cs="宋体"/>
          <w:bCs/>
          <w:kern w:val="0"/>
          <w:sz w:val="28"/>
          <w:szCs w:val="28"/>
        </w:rPr>
        <w:fldChar w:fldCharType="end"/>
      </w:r>
    </w:p>
    <w:p>
      <w:pPr>
        <w:pStyle w:val="7"/>
        <w:tabs>
          <w:tab w:val="right" w:leader="dot" w:pos="8306"/>
        </w:tabs>
        <w:rPr>
          <w:sz w:val="28"/>
        </w:rPr>
      </w:pPr>
      <w:r>
        <w:rPr>
          <w:rFonts w:hint="eastAsia" w:ascii="宋体" w:hAnsi="宋体" w:cs="宋体"/>
          <w:bCs/>
          <w:kern w:val="0"/>
          <w:sz w:val="28"/>
          <w:szCs w:val="28"/>
        </w:rPr>
        <w:fldChar w:fldCharType="begin"/>
      </w:r>
      <w:r>
        <w:rPr>
          <w:rFonts w:hint="eastAsia" w:ascii="宋体" w:hAnsi="宋体" w:cs="宋体"/>
          <w:bCs/>
          <w:kern w:val="0"/>
          <w:sz w:val="28"/>
          <w:szCs w:val="28"/>
        </w:rPr>
        <w:instrText xml:space="preserve"> HYPERLINK \l _Toc12623 </w:instrText>
      </w:r>
      <w:r>
        <w:rPr>
          <w:rFonts w:hint="eastAsia" w:ascii="宋体" w:hAnsi="宋体" w:cs="宋体"/>
          <w:bCs/>
          <w:kern w:val="0"/>
          <w:sz w:val="28"/>
          <w:szCs w:val="28"/>
        </w:rPr>
        <w:fldChar w:fldCharType="separate"/>
      </w:r>
      <w:r>
        <w:rPr>
          <w:sz w:val="28"/>
        </w:rPr>
        <w:t>4.</w:t>
      </w:r>
      <w:r>
        <w:rPr>
          <w:rFonts w:hint="eastAsia"/>
          <w:sz w:val="28"/>
        </w:rPr>
        <w:t>“带土移植”团队引育（企业类）项目评审标准</w:t>
      </w:r>
      <w:r>
        <w:rPr>
          <w:sz w:val="28"/>
        </w:rPr>
        <w:tab/>
      </w:r>
      <w:r>
        <w:rPr>
          <w:sz w:val="28"/>
        </w:rPr>
        <w:fldChar w:fldCharType="begin"/>
      </w:r>
      <w:r>
        <w:rPr>
          <w:sz w:val="28"/>
        </w:rPr>
        <w:instrText xml:space="preserve"> PAGEREF _Toc12623 \h </w:instrText>
      </w:r>
      <w:r>
        <w:rPr>
          <w:sz w:val="28"/>
        </w:rPr>
        <w:fldChar w:fldCharType="separate"/>
      </w:r>
      <w:r>
        <w:rPr>
          <w:sz w:val="28"/>
        </w:rPr>
        <w:t>8</w:t>
      </w:r>
      <w:r>
        <w:rPr>
          <w:sz w:val="28"/>
        </w:rPr>
        <w:fldChar w:fldCharType="end"/>
      </w:r>
      <w:r>
        <w:rPr>
          <w:rFonts w:hint="eastAsia" w:ascii="宋体" w:hAnsi="宋体" w:cs="宋体"/>
          <w:bCs/>
          <w:kern w:val="0"/>
          <w:sz w:val="28"/>
          <w:szCs w:val="28"/>
        </w:rPr>
        <w:fldChar w:fldCharType="end"/>
      </w:r>
    </w:p>
    <w:p>
      <w:pPr>
        <w:pStyle w:val="7"/>
        <w:tabs>
          <w:tab w:val="right" w:leader="dot" w:pos="8306"/>
        </w:tabs>
        <w:rPr>
          <w:sz w:val="28"/>
        </w:rPr>
      </w:pPr>
      <w:r>
        <w:rPr>
          <w:rFonts w:hint="eastAsia" w:ascii="宋体" w:hAnsi="宋体" w:cs="宋体"/>
          <w:bCs/>
          <w:kern w:val="0"/>
          <w:sz w:val="28"/>
          <w:szCs w:val="28"/>
        </w:rPr>
        <w:fldChar w:fldCharType="begin"/>
      </w:r>
      <w:r>
        <w:rPr>
          <w:rFonts w:hint="eastAsia" w:ascii="宋体" w:hAnsi="宋体" w:cs="宋体"/>
          <w:bCs/>
          <w:kern w:val="0"/>
          <w:sz w:val="28"/>
          <w:szCs w:val="28"/>
        </w:rPr>
        <w:instrText xml:space="preserve"> HYPERLINK \l _Toc27594 </w:instrText>
      </w:r>
      <w:r>
        <w:rPr>
          <w:rFonts w:hint="eastAsia" w:ascii="宋体" w:hAnsi="宋体" w:cs="宋体"/>
          <w:bCs/>
          <w:kern w:val="0"/>
          <w:sz w:val="28"/>
          <w:szCs w:val="28"/>
        </w:rPr>
        <w:fldChar w:fldCharType="separate"/>
      </w:r>
      <w:r>
        <w:rPr>
          <w:sz w:val="28"/>
        </w:rPr>
        <w:t>5.</w:t>
      </w:r>
      <w:r>
        <w:rPr>
          <w:rFonts w:hint="eastAsia"/>
          <w:sz w:val="28"/>
        </w:rPr>
        <w:t>“带土移植”团队引育（高校院所类）项目评审标准</w:t>
      </w:r>
      <w:r>
        <w:rPr>
          <w:sz w:val="28"/>
        </w:rPr>
        <w:tab/>
      </w:r>
      <w:r>
        <w:rPr>
          <w:sz w:val="28"/>
        </w:rPr>
        <w:fldChar w:fldCharType="begin"/>
      </w:r>
      <w:r>
        <w:rPr>
          <w:sz w:val="28"/>
        </w:rPr>
        <w:instrText xml:space="preserve"> PAGEREF _Toc27594 \h </w:instrText>
      </w:r>
      <w:r>
        <w:rPr>
          <w:sz w:val="28"/>
        </w:rPr>
        <w:fldChar w:fldCharType="separate"/>
      </w:r>
      <w:r>
        <w:rPr>
          <w:sz w:val="28"/>
        </w:rPr>
        <w:t>9</w:t>
      </w:r>
      <w:r>
        <w:rPr>
          <w:sz w:val="28"/>
        </w:rPr>
        <w:fldChar w:fldCharType="end"/>
      </w:r>
      <w:r>
        <w:rPr>
          <w:rFonts w:hint="eastAsia" w:ascii="宋体" w:hAnsi="宋体" w:cs="宋体"/>
          <w:bCs/>
          <w:kern w:val="0"/>
          <w:sz w:val="28"/>
          <w:szCs w:val="28"/>
        </w:rPr>
        <w:fldChar w:fldCharType="end"/>
      </w:r>
    </w:p>
    <w:p>
      <w:pPr>
        <w:pStyle w:val="7"/>
        <w:tabs>
          <w:tab w:val="right" w:leader="dot" w:pos="8306"/>
        </w:tabs>
        <w:rPr>
          <w:sz w:val="28"/>
        </w:rPr>
      </w:pPr>
      <w:r>
        <w:rPr>
          <w:rFonts w:hint="eastAsia" w:ascii="宋体" w:hAnsi="宋体" w:cs="宋体"/>
          <w:bCs/>
          <w:kern w:val="0"/>
          <w:sz w:val="28"/>
          <w:szCs w:val="28"/>
        </w:rPr>
        <w:fldChar w:fldCharType="begin"/>
      </w:r>
      <w:r>
        <w:rPr>
          <w:rFonts w:hint="eastAsia" w:ascii="宋体" w:hAnsi="宋体" w:cs="宋体"/>
          <w:bCs/>
          <w:kern w:val="0"/>
          <w:sz w:val="28"/>
          <w:szCs w:val="28"/>
        </w:rPr>
        <w:instrText xml:space="preserve"> HYPERLINK \l _Toc1318 </w:instrText>
      </w:r>
      <w:r>
        <w:rPr>
          <w:rFonts w:hint="eastAsia" w:ascii="宋体" w:hAnsi="宋体" w:cs="宋体"/>
          <w:bCs/>
          <w:kern w:val="0"/>
          <w:sz w:val="28"/>
          <w:szCs w:val="28"/>
        </w:rPr>
        <w:fldChar w:fldCharType="separate"/>
      </w:r>
      <w:r>
        <w:rPr>
          <w:sz w:val="28"/>
        </w:rPr>
        <w:t>6.</w:t>
      </w:r>
      <w:r>
        <w:rPr>
          <w:rFonts w:hint="eastAsia"/>
          <w:sz w:val="28"/>
        </w:rPr>
        <w:t>科技重点项目评审标准</w:t>
      </w:r>
      <w:r>
        <w:rPr>
          <w:sz w:val="28"/>
        </w:rPr>
        <w:tab/>
      </w:r>
      <w:r>
        <w:rPr>
          <w:sz w:val="28"/>
        </w:rPr>
        <w:fldChar w:fldCharType="begin"/>
      </w:r>
      <w:r>
        <w:rPr>
          <w:sz w:val="28"/>
        </w:rPr>
        <w:instrText xml:space="preserve"> PAGEREF _Toc1318 \h </w:instrText>
      </w:r>
      <w:r>
        <w:rPr>
          <w:sz w:val="28"/>
        </w:rPr>
        <w:fldChar w:fldCharType="separate"/>
      </w:r>
      <w:r>
        <w:rPr>
          <w:sz w:val="28"/>
        </w:rPr>
        <w:t>10</w:t>
      </w:r>
      <w:r>
        <w:rPr>
          <w:sz w:val="28"/>
        </w:rPr>
        <w:fldChar w:fldCharType="end"/>
      </w:r>
      <w:r>
        <w:rPr>
          <w:rFonts w:hint="eastAsia" w:ascii="宋体" w:hAnsi="宋体" w:cs="宋体"/>
          <w:bCs/>
          <w:kern w:val="0"/>
          <w:sz w:val="28"/>
          <w:szCs w:val="28"/>
        </w:rPr>
        <w:fldChar w:fldCharType="end"/>
      </w:r>
    </w:p>
    <w:p>
      <w:pPr>
        <w:pStyle w:val="7"/>
        <w:tabs>
          <w:tab w:val="right" w:leader="dot" w:pos="8306"/>
        </w:tabs>
        <w:rPr>
          <w:sz w:val="28"/>
        </w:rPr>
      </w:pPr>
      <w:r>
        <w:rPr>
          <w:rFonts w:hint="eastAsia" w:ascii="宋体" w:hAnsi="宋体" w:cs="宋体"/>
          <w:bCs/>
          <w:kern w:val="0"/>
          <w:sz w:val="28"/>
          <w:szCs w:val="28"/>
        </w:rPr>
        <w:fldChar w:fldCharType="begin"/>
      </w:r>
      <w:r>
        <w:rPr>
          <w:rFonts w:hint="eastAsia" w:ascii="宋体" w:hAnsi="宋体" w:cs="宋体"/>
          <w:bCs/>
          <w:kern w:val="0"/>
          <w:sz w:val="28"/>
          <w:szCs w:val="28"/>
        </w:rPr>
        <w:instrText xml:space="preserve"> HYPERLINK \l _Toc9817 </w:instrText>
      </w:r>
      <w:r>
        <w:rPr>
          <w:rFonts w:hint="eastAsia" w:ascii="宋体" w:hAnsi="宋体" w:cs="宋体"/>
          <w:bCs/>
          <w:kern w:val="0"/>
          <w:sz w:val="28"/>
          <w:szCs w:val="28"/>
        </w:rPr>
        <w:fldChar w:fldCharType="separate"/>
      </w:r>
      <w:r>
        <w:rPr>
          <w:sz w:val="28"/>
        </w:rPr>
        <w:t>7.</w:t>
      </w:r>
      <w:r>
        <w:rPr>
          <w:rFonts w:hint="eastAsia"/>
          <w:sz w:val="28"/>
        </w:rPr>
        <w:t>独角兽、潜在独角兽、种子独角兽备案</w:t>
      </w:r>
      <w:r>
        <w:rPr>
          <w:rFonts w:hint="eastAsia"/>
          <w:sz w:val="28"/>
          <w:lang w:val="en-US" w:eastAsia="zh-CN"/>
        </w:rPr>
        <w:t>评估</w:t>
      </w:r>
      <w:r>
        <w:rPr>
          <w:rFonts w:hint="eastAsia"/>
          <w:sz w:val="28"/>
        </w:rPr>
        <w:t>标准</w:t>
      </w:r>
      <w:r>
        <w:rPr>
          <w:sz w:val="28"/>
        </w:rPr>
        <w:tab/>
      </w:r>
      <w:r>
        <w:rPr>
          <w:sz w:val="28"/>
        </w:rPr>
        <w:fldChar w:fldCharType="begin"/>
      </w:r>
      <w:r>
        <w:rPr>
          <w:sz w:val="28"/>
        </w:rPr>
        <w:instrText xml:space="preserve"> PAGEREF _Toc9817 \h </w:instrText>
      </w:r>
      <w:r>
        <w:rPr>
          <w:sz w:val="28"/>
        </w:rPr>
        <w:fldChar w:fldCharType="separate"/>
      </w:r>
      <w:r>
        <w:rPr>
          <w:sz w:val="28"/>
        </w:rPr>
        <w:t>12</w:t>
      </w:r>
      <w:r>
        <w:rPr>
          <w:sz w:val="28"/>
        </w:rPr>
        <w:fldChar w:fldCharType="end"/>
      </w:r>
      <w:r>
        <w:rPr>
          <w:rFonts w:hint="eastAsia" w:ascii="宋体" w:hAnsi="宋体" w:cs="宋体"/>
          <w:bCs/>
          <w:kern w:val="0"/>
          <w:sz w:val="28"/>
          <w:szCs w:val="28"/>
        </w:rPr>
        <w:fldChar w:fldCharType="end"/>
      </w:r>
    </w:p>
    <w:p>
      <w:pPr>
        <w:pStyle w:val="7"/>
        <w:tabs>
          <w:tab w:val="right" w:leader="dot" w:pos="8306"/>
        </w:tabs>
        <w:rPr>
          <w:sz w:val="28"/>
        </w:rPr>
      </w:pPr>
      <w:r>
        <w:rPr>
          <w:rFonts w:hint="eastAsia" w:ascii="宋体" w:hAnsi="宋体" w:cs="宋体"/>
          <w:bCs/>
          <w:kern w:val="0"/>
          <w:sz w:val="28"/>
          <w:szCs w:val="28"/>
        </w:rPr>
        <w:fldChar w:fldCharType="begin"/>
      </w:r>
      <w:r>
        <w:rPr>
          <w:rFonts w:hint="eastAsia" w:ascii="宋体" w:hAnsi="宋体" w:cs="宋体"/>
          <w:bCs/>
          <w:kern w:val="0"/>
          <w:sz w:val="28"/>
          <w:szCs w:val="28"/>
        </w:rPr>
        <w:instrText xml:space="preserve"> HYPERLINK \l _Toc25566 </w:instrText>
      </w:r>
      <w:r>
        <w:rPr>
          <w:rFonts w:hint="eastAsia" w:ascii="宋体" w:hAnsi="宋体" w:cs="宋体"/>
          <w:bCs/>
          <w:kern w:val="0"/>
          <w:sz w:val="28"/>
          <w:szCs w:val="28"/>
        </w:rPr>
        <w:fldChar w:fldCharType="separate"/>
      </w:r>
      <w:r>
        <w:rPr>
          <w:sz w:val="28"/>
        </w:rPr>
        <w:t>8.</w:t>
      </w:r>
      <w:r>
        <w:rPr>
          <w:rFonts w:hint="eastAsia"/>
          <w:sz w:val="28"/>
        </w:rPr>
        <w:t>新型研发机构备案</w:t>
      </w:r>
      <w:r>
        <w:rPr>
          <w:rFonts w:hint="eastAsia"/>
          <w:sz w:val="28"/>
          <w:lang w:val="en-US" w:eastAsia="zh-CN"/>
        </w:rPr>
        <w:t>评估</w:t>
      </w:r>
      <w:r>
        <w:rPr>
          <w:rFonts w:hint="eastAsia"/>
          <w:sz w:val="28"/>
        </w:rPr>
        <w:t>标准</w:t>
      </w:r>
      <w:r>
        <w:rPr>
          <w:sz w:val="28"/>
        </w:rPr>
        <w:tab/>
      </w:r>
      <w:r>
        <w:rPr>
          <w:sz w:val="28"/>
        </w:rPr>
        <w:fldChar w:fldCharType="begin"/>
      </w:r>
      <w:r>
        <w:rPr>
          <w:sz w:val="28"/>
        </w:rPr>
        <w:instrText xml:space="preserve"> PAGEREF _Toc25566 \h </w:instrText>
      </w:r>
      <w:r>
        <w:rPr>
          <w:sz w:val="28"/>
        </w:rPr>
        <w:fldChar w:fldCharType="separate"/>
      </w:r>
      <w:r>
        <w:rPr>
          <w:sz w:val="28"/>
        </w:rPr>
        <w:t>13</w:t>
      </w:r>
      <w:r>
        <w:rPr>
          <w:sz w:val="28"/>
        </w:rPr>
        <w:fldChar w:fldCharType="end"/>
      </w:r>
      <w:r>
        <w:rPr>
          <w:rFonts w:hint="eastAsia" w:ascii="宋体" w:hAnsi="宋体" w:cs="宋体"/>
          <w:bCs/>
          <w:kern w:val="0"/>
          <w:sz w:val="28"/>
          <w:szCs w:val="28"/>
        </w:rPr>
        <w:fldChar w:fldCharType="end"/>
      </w:r>
    </w:p>
    <w:p>
      <w:pPr>
        <w:pStyle w:val="7"/>
        <w:tabs>
          <w:tab w:val="right" w:leader="dot" w:pos="8306"/>
        </w:tabs>
        <w:rPr>
          <w:sz w:val="28"/>
        </w:rPr>
      </w:pPr>
      <w:r>
        <w:rPr>
          <w:rFonts w:hint="eastAsia" w:ascii="宋体" w:hAnsi="宋体" w:cs="宋体"/>
          <w:bCs/>
          <w:kern w:val="0"/>
          <w:sz w:val="28"/>
          <w:szCs w:val="28"/>
        </w:rPr>
        <w:fldChar w:fldCharType="begin"/>
      </w:r>
      <w:r>
        <w:rPr>
          <w:rFonts w:hint="eastAsia" w:ascii="宋体" w:hAnsi="宋体" w:cs="宋体"/>
          <w:bCs/>
          <w:kern w:val="0"/>
          <w:sz w:val="28"/>
          <w:szCs w:val="28"/>
        </w:rPr>
        <w:instrText xml:space="preserve"> HYPERLINK \l _Toc19746 </w:instrText>
      </w:r>
      <w:r>
        <w:rPr>
          <w:rFonts w:hint="eastAsia" w:ascii="宋体" w:hAnsi="宋体" w:cs="宋体"/>
          <w:bCs/>
          <w:kern w:val="0"/>
          <w:sz w:val="28"/>
          <w:szCs w:val="28"/>
        </w:rPr>
        <w:fldChar w:fldCharType="separate"/>
      </w:r>
      <w:r>
        <w:rPr>
          <w:sz w:val="28"/>
        </w:rPr>
        <w:t>9.</w:t>
      </w:r>
      <w:r>
        <w:rPr>
          <w:rFonts w:hint="eastAsia"/>
          <w:sz w:val="28"/>
        </w:rPr>
        <w:t>瞪羚企业备案</w:t>
      </w:r>
      <w:r>
        <w:rPr>
          <w:rFonts w:hint="eastAsia"/>
          <w:sz w:val="28"/>
          <w:lang w:val="en-US" w:eastAsia="zh-CN"/>
        </w:rPr>
        <w:t>评估</w:t>
      </w:r>
      <w:r>
        <w:rPr>
          <w:rFonts w:hint="eastAsia"/>
          <w:sz w:val="28"/>
        </w:rPr>
        <w:t>标准</w:t>
      </w:r>
      <w:r>
        <w:rPr>
          <w:sz w:val="28"/>
        </w:rPr>
        <w:tab/>
      </w:r>
      <w:r>
        <w:rPr>
          <w:sz w:val="28"/>
        </w:rPr>
        <w:fldChar w:fldCharType="begin"/>
      </w:r>
      <w:r>
        <w:rPr>
          <w:sz w:val="28"/>
        </w:rPr>
        <w:instrText xml:space="preserve"> PAGEREF _Toc19746 \h </w:instrText>
      </w:r>
      <w:r>
        <w:rPr>
          <w:sz w:val="28"/>
        </w:rPr>
        <w:fldChar w:fldCharType="separate"/>
      </w:r>
      <w:r>
        <w:rPr>
          <w:sz w:val="28"/>
        </w:rPr>
        <w:t>15</w:t>
      </w:r>
      <w:r>
        <w:rPr>
          <w:sz w:val="28"/>
        </w:rPr>
        <w:fldChar w:fldCharType="end"/>
      </w:r>
      <w:r>
        <w:rPr>
          <w:rFonts w:hint="eastAsia" w:ascii="宋体" w:hAnsi="宋体" w:cs="宋体"/>
          <w:bCs/>
          <w:kern w:val="0"/>
          <w:sz w:val="28"/>
          <w:szCs w:val="28"/>
        </w:rPr>
        <w:fldChar w:fldCharType="end"/>
      </w:r>
    </w:p>
    <w:p>
      <w:pPr>
        <w:pStyle w:val="7"/>
        <w:tabs>
          <w:tab w:val="right" w:leader="dot" w:pos="8306"/>
        </w:tabs>
        <w:rPr>
          <w:sz w:val="28"/>
        </w:rPr>
      </w:pPr>
      <w:r>
        <w:rPr>
          <w:rFonts w:hint="eastAsia" w:ascii="宋体" w:hAnsi="宋体" w:cs="宋体"/>
          <w:bCs/>
          <w:kern w:val="0"/>
          <w:sz w:val="28"/>
          <w:szCs w:val="28"/>
        </w:rPr>
        <w:fldChar w:fldCharType="begin"/>
      </w:r>
      <w:r>
        <w:rPr>
          <w:rFonts w:hint="eastAsia" w:ascii="宋体" w:hAnsi="宋体" w:cs="宋体"/>
          <w:bCs/>
          <w:kern w:val="0"/>
          <w:sz w:val="28"/>
          <w:szCs w:val="28"/>
        </w:rPr>
        <w:instrText xml:space="preserve"> HYPERLINK \l _Toc23632 </w:instrText>
      </w:r>
      <w:r>
        <w:rPr>
          <w:rFonts w:hint="eastAsia" w:ascii="宋体" w:hAnsi="宋体" w:cs="宋体"/>
          <w:bCs/>
          <w:kern w:val="0"/>
          <w:sz w:val="28"/>
          <w:szCs w:val="28"/>
        </w:rPr>
        <w:fldChar w:fldCharType="separate"/>
      </w:r>
      <w:r>
        <w:rPr>
          <w:sz w:val="28"/>
        </w:rPr>
        <w:t>10.中试基地</w:t>
      </w:r>
      <w:r>
        <w:rPr>
          <w:rFonts w:hint="eastAsia"/>
          <w:sz w:val="28"/>
        </w:rPr>
        <w:t>备案</w:t>
      </w:r>
      <w:r>
        <w:rPr>
          <w:rFonts w:hint="eastAsia"/>
          <w:sz w:val="28"/>
          <w:lang w:val="en-US" w:eastAsia="zh-CN"/>
        </w:rPr>
        <w:t>评估</w:t>
      </w:r>
      <w:r>
        <w:rPr>
          <w:rFonts w:hint="eastAsia"/>
          <w:sz w:val="28"/>
        </w:rPr>
        <w:t>标准</w:t>
      </w:r>
      <w:r>
        <w:rPr>
          <w:sz w:val="28"/>
        </w:rPr>
        <w:tab/>
      </w:r>
      <w:r>
        <w:rPr>
          <w:sz w:val="28"/>
        </w:rPr>
        <w:fldChar w:fldCharType="begin"/>
      </w:r>
      <w:r>
        <w:rPr>
          <w:sz w:val="28"/>
        </w:rPr>
        <w:instrText xml:space="preserve"> PAGEREF _Toc23632 \h </w:instrText>
      </w:r>
      <w:r>
        <w:rPr>
          <w:sz w:val="28"/>
        </w:rPr>
        <w:fldChar w:fldCharType="separate"/>
      </w:r>
      <w:r>
        <w:rPr>
          <w:sz w:val="28"/>
        </w:rPr>
        <w:t>16</w:t>
      </w:r>
      <w:r>
        <w:rPr>
          <w:sz w:val="28"/>
        </w:rPr>
        <w:fldChar w:fldCharType="end"/>
      </w:r>
      <w:r>
        <w:rPr>
          <w:rFonts w:hint="eastAsia" w:ascii="宋体" w:hAnsi="宋体" w:cs="宋体"/>
          <w:bCs/>
          <w:kern w:val="0"/>
          <w:sz w:val="28"/>
          <w:szCs w:val="28"/>
        </w:rPr>
        <w:fldChar w:fldCharType="end"/>
      </w:r>
    </w:p>
    <w:p>
      <w:pPr>
        <w:pStyle w:val="7"/>
        <w:tabs>
          <w:tab w:val="right" w:leader="dot" w:pos="8306"/>
        </w:tabs>
        <w:rPr>
          <w:sz w:val="28"/>
        </w:rPr>
      </w:pPr>
      <w:r>
        <w:rPr>
          <w:rFonts w:hint="eastAsia" w:ascii="宋体" w:hAnsi="宋体" w:cs="宋体"/>
          <w:bCs/>
          <w:kern w:val="0"/>
          <w:sz w:val="28"/>
          <w:szCs w:val="28"/>
        </w:rPr>
        <w:fldChar w:fldCharType="begin"/>
      </w:r>
      <w:r>
        <w:rPr>
          <w:rFonts w:hint="eastAsia" w:ascii="宋体" w:hAnsi="宋体" w:cs="宋体"/>
          <w:bCs/>
          <w:kern w:val="0"/>
          <w:sz w:val="28"/>
          <w:szCs w:val="28"/>
        </w:rPr>
        <w:instrText xml:space="preserve"> HYPERLINK \l _Toc31876 </w:instrText>
      </w:r>
      <w:r>
        <w:rPr>
          <w:rFonts w:hint="eastAsia" w:ascii="宋体" w:hAnsi="宋体" w:cs="宋体"/>
          <w:bCs/>
          <w:kern w:val="0"/>
          <w:sz w:val="28"/>
          <w:szCs w:val="28"/>
        </w:rPr>
        <w:fldChar w:fldCharType="separate"/>
      </w:r>
      <w:r>
        <w:rPr>
          <w:sz w:val="28"/>
        </w:rPr>
        <w:t>11.</w:t>
      </w:r>
      <w:r>
        <w:rPr>
          <w:rFonts w:hint="eastAsia"/>
          <w:sz w:val="28"/>
        </w:rPr>
        <w:t>省级技术转移示范机构认定</w:t>
      </w:r>
      <w:r>
        <w:rPr>
          <w:rFonts w:hint="eastAsia"/>
          <w:sz w:val="28"/>
          <w:lang w:val="en-US" w:eastAsia="zh-CN"/>
        </w:rPr>
        <w:t>评估</w:t>
      </w:r>
      <w:r>
        <w:rPr>
          <w:rFonts w:hint="eastAsia"/>
          <w:sz w:val="28"/>
        </w:rPr>
        <w:t>标准</w:t>
      </w:r>
      <w:r>
        <w:rPr>
          <w:sz w:val="28"/>
        </w:rPr>
        <w:tab/>
      </w:r>
      <w:r>
        <w:rPr>
          <w:sz w:val="28"/>
        </w:rPr>
        <w:fldChar w:fldCharType="begin"/>
      </w:r>
      <w:r>
        <w:rPr>
          <w:sz w:val="28"/>
        </w:rPr>
        <w:instrText xml:space="preserve"> PAGEREF _Toc31876 \h </w:instrText>
      </w:r>
      <w:r>
        <w:rPr>
          <w:sz w:val="28"/>
        </w:rPr>
        <w:fldChar w:fldCharType="separate"/>
      </w:r>
      <w:r>
        <w:rPr>
          <w:sz w:val="28"/>
        </w:rPr>
        <w:t>17</w:t>
      </w:r>
      <w:r>
        <w:rPr>
          <w:sz w:val="28"/>
        </w:rPr>
        <w:fldChar w:fldCharType="end"/>
      </w:r>
      <w:r>
        <w:rPr>
          <w:rFonts w:hint="eastAsia" w:ascii="宋体" w:hAnsi="宋体" w:cs="宋体"/>
          <w:bCs/>
          <w:kern w:val="0"/>
          <w:sz w:val="28"/>
          <w:szCs w:val="28"/>
        </w:rPr>
        <w:fldChar w:fldCharType="end"/>
      </w:r>
    </w:p>
    <w:p>
      <w:pPr>
        <w:pStyle w:val="7"/>
        <w:tabs>
          <w:tab w:val="right" w:leader="dot" w:pos="8306"/>
        </w:tabs>
        <w:rPr>
          <w:sz w:val="28"/>
        </w:rPr>
      </w:pPr>
      <w:r>
        <w:rPr>
          <w:rFonts w:hint="eastAsia" w:ascii="宋体" w:hAnsi="宋体" w:cs="宋体"/>
          <w:bCs/>
          <w:kern w:val="0"/>
          <w:sz w:val="28"/>
          <w:szCs w:val="28"/>
        </w:rPr>
        <w:fldChar w:fldCharType="begin"/>
      </w:r>
      <w:r>
        <w:rPr>
          <w:rFonts w:hint="eastAsia" w:ascii="宋体" w:hAnsi="宋体" w:cs="宋体"/>
          <w:bCs/>
          <w:kern w:val="0"/>
          <w:sz w:val="28"/>
          <w:szCs w:val="28"/>
        </w:rPr>
        <w:instrText xml:space="preserve"> HYPERLINK \l _Toc26275 </w:instrText>
      </w:r>
      <w:r>
        <w:rPr>
          <w:rFonts w:hint="eastAsia" w:ascii="宋体" w:hAnsi="宋体" w:cs="宋体"/>
          <w:bCs/>
          <w:kern w:val="0"/>
          <w:sz w:val="28"/>
          <w:szCs w:val="28"/>
        </w:rPr>
        <w:fldChar w:fldCharType="separate"/>
      </w:r>
      <w:r>
        <w:rPr>
          <w:sz w:val="28"/>
        </w:rPr>
        <w:t>12.</w:t>
      </w:r>
      <w:r>
        <w:rPr>
          <w:rFonts w:hint="eastAsia"/>
          <w:sz w:val="28"/>
        </w:rPr>
        <w:t>省级科技企业孵化器（综合类）认定</w:t>
      </w:r>
      <w:r>
        <w:rPr>
          <w:rFonts w:hint="eastAsia"/>
          <w:sz w:val="28"/>
          <w:lang w:val="en-US" w:eastAsia="zh-CN"/>
        </w:rPr>
        <w:t>评估</w:t>
      </w:r>
      <w:r>
        <w:rPr>
          <w:rFonts w:hint="eastAsia"/>
          <w:sz w:val="28"/>
        </w:rPr>
        <w:t>标准</w:t>
      </w:r>
      <w:r>
        <w:rPr>
          <w:sz w:val="28"/>
        </w:rPr>
        <w:tab/>
      </w:r>
      <w:r>
        <w:rPr>
          <w:sz w:val="28"/>
        </w:rPr>
        <w:fldChar w:fldCharType="begin"/>
      </w:r>
      <w:r>
        <w:rPr>
          <w:sz w:val="28"/>
        </w:rPr>
        <w:instrText xml:space="preserve"> PAGEREF _Toc26275 \h </w:instrText>
      </w:r>
      <w:r>
        <w:rPr>
          <w:sz w:val="28"/>
        </w:rPr>
        <w:fldChar w:fldCharType="separate"/>
      </w:r>
      <w:r>
        <w:rPr>
          <w:sz w:val="28"/>
        </w:rPr>
        <w:t>18</w:t>
      </w:r>
      <w:r>
        <w:rPr>
          <w:sz w:val="28"/>
        </w:rPr>
        <w:fldChar w:fldCharType="end"/>
      </w:r>
      <w:r>
        <w:rPr>
          <w:rFonts w:hint="eastAsia" w:ascii="宋体" w:hAnsi="宋体" w:cs="宋体"/>
          <w:bCs/>
          <w:kern w:val="0"/>
          <w:sz w:val="28"/>
          <w:szCs w:val="28"/>
        </w:rPr>
        <w:fldChar w:fldCharType="end"/>
      </w:r>
    </w:p>
    <w:p>
      <w:pPr>
        <w:pStyle w:val="7"/>
        <w:tabs>
          <w:tab w:val="right" w:leader="dot" w:pos="8306"/>
        </w:tabs>
        <w:rPr>
          <w:sz w:val="28"/>
        </w:rPr>
      </w:pPr>
      <w:r>
        <w:rPr>
          <w:rFonts w:hint="eastAsia" w:ascii="宋体" w:hAnsi="宋体" w:cs="宋体"/>
          <w:bCs/>
          <w:kern w:val="0"/>
          <w:sz w:val="28"/>
          <w:szCs w:val="28"/>
        </w:rPr>
        <w:fldChar w:fldCharType="begin"/>
      </w:r>
      <w:r>
        <w:rPr>
          <w:rFonts w:hint="eastAsia" w:ascii="宋体" w:hAnsi="宋体" w:cs="宋体"/>
          <w:bCs/>
          <w:kern w:val="0"/>
          <w:sz w:val="28"/>
          <w:szCs w:val="28"/>
        </w:rPr>
        <w:instrText xml:space="preserve"> HYPERLINK \l _Toc27715 </w:instrText>
      </w:r>
      <w:r>
        <w:rPr>
          <w:rFonts w:hint="eastAsia" w:ascii="宋体" w:hAnsi="宋体" w:cs="宋体"/>
          <w:bCs/>
          <w:kern w:val="0"/>
          <w:sz w:val="28"/>
          <w:szCs w:val="28"/>
        </w:rPr>
        <w:fldChar w:fldCharType="separate"/>
      </w:r>
      <w:r>
        <w:rPr>
          <w:sz w:val="28"/>
        </w:rPr>
        <w:t>13.</w:t>
      </w:r>
      <w:r>
        <w:rPr>
          <w:rFonts w:hint="eastAsia"/>
          <w:sz w:val="28"/>
        </w:rPr>
        <w:t>省级科技企业孵化器（专业类）认定</w:t>
      </w:r>
      <w:r>
        <w:rPr>
          <w:rFonts w:hint="eastAsia"/>
          <w:bCs/>
          <w:sz w:val="28"/>
          <w:lang w:val="en-US" w:eastAsia="zh-CN"/>
        </w:rPr>
        <w:t>评估</w:t>
      </w:r>
      <w:r>
        <w:rPr>
          <w:rFonts w:hint="eastAsia"/>
          <w:sz w:val="28"/>
        </w:rPr>
        <w:t>标准</w:t>
      </w:r>
      <w:r>
        <w:rPr>
          <w:sz w:val="28"/>
        </w:rPr>
        <w:tab/>
      </w:r>
      <w:r>
        <w:rPr>
          <w:sz w:val="28"/>
        </w:rPr>
        <w:fldChar w:fldCharType="begin"/>
      </w:r>
      <w:r>
        <w:rPr>
          <w:sz w:val="28"/>
        </w:rPr>
        <w:instrText xml:space="preserve"> PAGEREF _Toc27715 \h </w:instrText>
      </w:r>
      <w:r>
        <w:rPr>
          <w:sz w:val="28"/>
        </w:rPr>
        <w:fldChar w:fldCharType="separate"/>
      </w:r>
      <w:r>
        <w:rPr>
          <w:sz w:val="28"/>
        </w:rPr>
        <w:t>20</w:t>
      </w:r>
      <w:r>
        <w:rPr>
          <w:sz w:val="28"/>
        </w:rPr>
        <w:fldChar w:fldCharType="end"/>
      </w:r>
      <w:r>
        <w:rPr>
          <w:rFonts w:hint="eastAsia" w:ascii="宋体" w:hAnsi="宋体" w:cs="宋体"/>
          <w:bCs/>
          <w:kern w:val="0"/>
          <w:sz w:val="28"/>
          <w:szCs w:val="28"/>
        </w:rPr>
        <w:fldChar w:fldCharType="end"/>
      </w:r>
    </w:p>
    <w:p>
      <w:pPr>
        <w:pStyle w:val="7"/>
        <w:tabs>
          <w:tab w:val="right" w:leader="dot" w:pos="8306"/>
        </w:tabs>
        <w:rPr>
          <w:sz w:val="28"/>
        </w:rPr>
      </w:pPr>
      <w:r>
        <w:rPr>
          <w:rFonts w:hint="eastAsia" w:ascii="宋体" w:hAnsi="宋体" w:cs="宋体"/>
          <w:bCs/>
          <w:kern w:val="0"/>
          <w:sz w:val="28"/>
          <w:szCs w:val="28"/>
        </w:rPr>
        <w:fldChar w:fldCharType="begin"/>
      </w:r>
      <w:r>
        <w:rPr>
          <w:rFonts w:hint="eastAsia" w:ascii="宋体" w:hAnsi="宋体" w:cs="宋体"/>
          <w:bCs/>
          <w:kern w:val="0"/>
          <w:sz w:val="28"/>
          <w:szCs w:val="28"/>
        </w:rPr>
        <w:instrText xml:space="preserve"> HYPERLINK \l _Toc25304 </w:instrText>
      </w:r>
      <w:r>
        <w:rPr>
          <w:rFonts w:hint="eastAsia" w:ascii="宋体" w:hAnsi="宋体" w:cs="宋体"/>
          <w:bCs/>
          <w:kern w:val="0"/>
          <w:sz w:val="28"/>
          <w:szCs w:val="28"/>
        </w:rPr>
        <w:fldChar w:fldCharType="separate"/>
      </w:r>
      <w:r>
        <w:rPr>
          <w:sz w:val="28"/>
        </w:rPr>
        <w:t>14.</w:t>
      </w:r>
      <w:r>
        <w:rPr>
          <w:rFonts w:hint="eastAsia"/>
          <w:sz w:val="28"/>
        </w:rPr>
        <w:t>省级专业化众创空间备案</w:t>
      </w:r>
      <w:r>
        <w:rPr>
          <w:rFonts w:hint="eastAsia"/>
          <w:bCs/>
          <w:sz w:val="28"/>
          <w:lang w:val="en-US" w:eastAsia="zh-CN"/>
        </w:rPr>
        <w:t>评估</w:t>
      </w:r>
      <w:r>
        <w:rPr>
          <w:rFonts w:hint="eastAsia"/>
          <w:sz w:val="28"/>
        </w:rPr>
        <w:t>标准</w:t>
      </w:r>
      <w:r>
        <w:rPr>
          <w:sz w:val="28"/>
        </w:rPr>
        <w:tab/>
      </w:r>
      <w:r>
        <w:rPr>
          <w:sz w:val="28"/>
        </w:rPr>
        <w:fldChar w:fldCharType="begin"/>
      </w:r>
      <w:r>
        <w:rPr>
          <w:sz w:val="28"/>
        </w:rPr>
        <w:instrText xml:space="preserve"> PAGEREF _Toc25304 \h </w:instrText>
      </w:r>
      <w:r>
        <w:rPr>
          <w:sz w:val="28"/>
        </w:rPr>
        <w:fldChar w:fldCharType="separate"/>
      </w:r>
      <w:r>
        <w:rPr>
          <w:sz w:val="28"/>
        </w:rPr>
        <w:t>22</w:t>
      </w:r>
      <w:r>
        <w:rPr>
          <w:sz w:val="28"/>
        </w:rPr>
        <w:fldChar w:fldCharType="end"/>
      </w:r>
      <w:r>
        <w:rPr>
          <w:rFonts w:hint="eastAsia" w:ascii="宋体" w:hAnsi="宋体" w:cs="宋体"/>
          <w:bCs/>
          <w:kern w:val="0"/>
          <w:sz w:val="28"/>
          <w:szCs w:val="28"/>
        </w:rPr>
        <w:fldChar w:fldCharType="end"/>
      </w:r>
    </w:p>
    <w:p>
      <w:pPr>
        <w:pStyle w:val="7"/>
        <w:tabs>
          <w:tab w:val="right" w:leader="dot" w:pos="8306"/>
        </w:tabs>
        <w:rPr>
          <w:sz w:val="28"/>
        </w:rPr>
      </w:pPr>
      <w:r>
        <w:rPr>
          <w:rFonts w:hint="eastAsia" w:ascii="宋体" w:hAnsi="宋体" w:cs="宋体"/>
          <w:bCs/>
          <w:kern w:val="0"/>
          <w:sz w:val="28"/>
          <w:szCs w:val="28"/>
        </w:rPr>
        <w:fldChar w:fldCharType="begin"/>
      </w:r>
      <w:r>
        <w:rPr>
          <w:rFonts w:hint="eastAsia" w:ascii="宋体" w:hAnsi="宋体" w:cs="宋体"/>
          <w:bCs/>
          <w:kern w:val="0"/>
          <w:sz w:val="28"/>
          <w:szCs w:val="28"/>
        </w:rPr>
        <w:instrText xml:space="preserve"> HYPERLINK \l _Toc11880 </w:instrText>
      </w:r>
      <w:r>
        <w:rPr>
          <w:rFonts w:hint="eastAsia" w:ascii="宋体" w:hAnsi="宋体" w:cs="宋体"/>
          <w:bCs/>
          <w:kern w:val="0"/>
          <w:sz w:val="28"/>
          <w:szCs w:val="28"/>
        </w:rPr>
        <w:fldChar w:fldCharType="separate"/>
      </w:r>
      <w:r>
        <w:rPr>
          <w:sz w:val="28"/>
        </w:rPr>
        <w:t>15.</w:t>
      </w:r>
      <w:r>
        <w:rPr>
          <w:rFonts w:hint="eastAsia"/>
          <w:sz w:val="28"/>
        </w:rPr>
        <w:t>省级众创空间备案</w:t>
      </w:r>
      <w:r>
        <w:rPr>
          <w:rFonts w:hint="eastAsia"/>
          <w:bCs/>
          <w:sz w:val="28"/>
          <w:lang w:val="en-US" w:eastAsia="zh-CN"/>
        </w:rPr>
        <w:t>评估</w:t>
      </w:r>
      <w:r>
        <w:rPr>
          <w:rFonts w:hint="eastAsia"/>
          <w:sz w:val="28"/>
        </w:rPr>
        <w:t>标准</w:t>
      </w:r>
      <w:r>
        <w:rPr>
          <w:sz w:val="28"/>
        </w:rPr>
        <w:tab/>
      </w:r>
      <w:r>
        <w:rPr>
          <w:sz w:val="28"/>
        </w:rPr>
        <w:fldChar w:fldCharType="begin"/>
      </w:r>
      <w:r>
        <w:rPr>
          <w:sz w:val="28"/>
        </w:rPr>
        <w:instrText xml:space="preserve"> PAGEREF _Toc11880 \h </w:instrText>
      </w:r>
      <w:r>
        <w:rPr>
          <w:sz w:val="28"/>
        </w:rPr>
        <w:fldChar w:fldCharType="separate"/>
      </w:r>
      <w:r>
        <w:rPr>
          <w:sz w:val="28"/>
        </w:rPr>
        <w:t>24</w:t>
      </w:r>
      <w:r>
        <w:rPr>
          <w:sz w:val="28"/>
        </w:rPr>
        <w:fldChar w:fldCharType="end"/>
      </w:r>
      <w:r>
        <w:rPr>
          <w:rFonts w:hint="eastAsia" w:ascii="宋体" w:hAnsi="宋体" w:cs="宋体"/>
          <w:bCs/>
          <w:kern w:val="0"/>
          <w:sz w:val="28"/>
          <w:szCs w:val="28"/>
        </w:rPr>
        <w:fldChar w:fldCharType="end"/>
      </w:r>
    </w:p>
    <w:p>
      <w:pPr>
        <w:pStyle w:val="7"/>
        <w:tabs>
          <w:tab w:val="right" w:leader="dot" w:pos="8306"/>
        </w:tabs>
        <w:rPr>
          <w:sz w:val="28"/>
        </w:rPr>
      </w:pPr>
      <w:r>
        <w:rPr>
          <w:rFonts w:hint="eastAsia" w:ascii="宋体" w:hAnsi="宋体" w:cs="宋体"/>
          <w:bCs/>
          <w:kern w:val="0"/>
          <w:sz w:val="28"/>
          <w:szCs w:val="28"/>
        </w:rPr>
        <w:fldChar w:fldCharType="begin"/>
      </w:r>
      <w:r>
        <w:rPr>
          <w:rFonts w:hint="eastAsia" w:ascii="宋体" w:hAnsi="宋体" w:cs="宋体"/>
          <w:bCs/>
          <w:kern w:val="0"/>
          <w:sz w:val="28"/>
          <w:szCs w:val="28"/>
        </w:rPr>
        <w:instrText xml:space="preserve"> HYPERLINK \l _Toc11453 </w:instrText>
      </w:r>
      <w:r>
        <w:rPr>
          <w:rFonts w:hint="eastAsia" w:ascii="宋体" w:hAnsi="宋体" w:cs="宋体"/>
          <w:bCs/>
          <w:kern w:val="0"/>
          <w:sz w:val="28"/>
          <w:szCs w:val="28"/>
        </w:rPr>
        <w:fldChar w:fldCharType="separate"/>
      </w:r>
      <w:r>
        <w:rPr>
          <w:sz w:val="28"/>
        </w:rPr>
        <w:t>16.</w:t>
      </w:r>
      <w:r>
        <w:rPr>
          <w:rFonts w:hint="eastAsia"/>
          <w:sz w:val="28"/>
        </w:rPr>
        <w:t>军民融合型众创空间绩效评价标准</w:t>
      </w:r>
      <w:r>
        <w:rPr>
          <w:sz w:val="28"/>
        </w:rPr>
        <w:tab/>
      </w:r>
      <w:r>
        <w:rPr>
          <w:sz w:val="28"/>
        </w:rPr>
        <w:fldChar w:fldCharType="begin"/>
      </w:r>
      <w:r>
        <w:rPr>
          <w:sz w:val="28"/>
        </w:rPr>
        <w:instrText xml:space="preserve"> PAGEREF _Toc11453 \h </w:instrText>
      </w:r>
      <w:r>
        <w:rPr>
          <w:sz w:val="28"/>
        </w:rPr>
        <w:fldChar w:fldCharType="separate"/>
      </w:r>
      <w:r>
        <w:rPr>
          <w:sz w:val="28"/>
        </w:rPr>
        <w:t>26</w:t>
      </w:r>
      <w:r>
        <w:rPr>
          <w:sz w:val="28"/>
        </w:rPr>
        <w:fldChar w:fldCharType="end"/>
      </w:r>
      <w:r>
        <w:rPr>
          <w:rFonts w:hint="eastAsia" w:ascii="宋体" w:hAnsi="宋体" w:cs="宋体"/>
          <w:bCs/>
          <w:kern w:val="0"/>
          <w:sz w:val="28"/>
          <w:szCs w:val="28"/>
        </w:rPr>
        <w:fldChar w:fldCharType="end"/>
      </w:r>
    </w:p>
    <w:p>
      <w:pPr>
        <w:pStyle w:val="7"/>
        <w:tabs>
          <w:tab w:val="right" w:leader="dot" w:pos="8306"/>
        </w:tabs>
        <w:rPr>
          <w:sz w:val="28"/>
        </w:rPr>
      </w:pPr>
      <w:r>
        <w:rPr>
          <w:rFonts w:hint="eastAsia" w:ascii="宋体" w:hAnsi="宋体" w:cs="宋体"/>
          <w:bCs/>
          <w:kern w:val="0"/>
          <w:sz w:val="28"/>
          <w:szCs w:val="28"/>
        </w:rPr>
        <w:fldChar w:fldCharType="begin"/>
      </w:r>
      <w:r>
        <w:rPr>
          <w:rFonts w:hint="eastAsia" w:ascii="宋体" w:hAnsi="宋体" w:cs="宋体"/>
          <w:bCs/>
          <w:kern w:val="0"/>
          <w:sz w:val="28"/>
          <w:szCs w:val="28"/>
        </w:rPr>
        <w:instrText xml:space="preserve"> HYPERLINK \l _Toc485 </w:instrText>
      </w:r>
      <w:r>
        <w:rPr>
          <w:rFonts w:hint="eastAsia" w:ascii="宋体" w:hAnsi="宋体" w:cs="宋体"/>
          <w:bCs/>
          <w:kern w:val="0"/>
          <w:sz w:val="28"/>
          <w:szCs w:val="28"/>
        </w:rPr>
        <w:fldChar w:fldCharType="separate"/>
      </w:r>
      <w:r>
        <w:rPr>
          <w:sz w:val="28"/>
        </w:rPr>
        <w:t>17.</w:t>
      </w:r>
      <w:r>
        <w:rPr>
          <w:rFonts w:hint="eastAsia"/>
          <w:sz w:val="28"/>
        </w:rPr>
        <w:t>大中小融通型众创空间绩效评价标准</w:t>
      </w:r>
      <w:r>
        <w:rPr>
          <w:sz w:val="28"/>
        </w:rPr>
        <w:tab/>
      </w:r>
      <w:r>
        <w:rPr>
          <w:sz w:val="28"/>
        </w:rPr>
        <w:fldChar w:fldCharType="begin"/>
      </w:r>
      <w:r>
        <w:rPr>
          <w:sz w:val="28"/>
        </w:rPr>
        <w:instrText xml:space="preserve"> PAGEREF _Toc485 \h </w:instrText>
      </w:r>
      <w:r>
        <w:rPr>
          <w:sz w:val="28"/>
        </w:rPr>
        <w:fldChar w:fldCharType="separate"/>
      </w:r>
      <w:r>
        <w:rPr>
          <w:sz w:val="28"/>
        </w:rPr>
        <w:t>32</w:t>
      </w:r>
      <w:r>
        <w:rPr>
          <w:sz w:val="28"/>
        </w:rPr>
        <w:fldChar w:fldCharType="end"/>
      </w:r>
      <w:r>
        <w:rPr>
          <w:rFonts w:hint="eastAsia" w:ascii="宋体" w:hAnsi="宋体" w:cs="宋体"/>
          <w:bCs/>
          <w:kern w:val="0"/>
          <w:sz w:val="28"/>
          <w:szCs w:val="28"/>
        </w:rPr>
        <w:fldChar w:fldCharType="end"/>
      </w:r>
    </w:p>
    <w:p>
      <w:pPr>
        <w:pStyle w:val="7"/>
        <w:tabs>
          <w:tab w:val="right" w:leader="dot" w:pos="8306"/>
        </w:tabs>
        <w:rPr>
          <w:sz w:val="28"/>
        </w:rPr>
      </w:pPr>
      <w:r>
        <w:rPr>
          <w:rFonts w:hint="eastAsia" w:ascii="宋体" w:hAnsi="宋体" w:cs="宋体"/>
          <w:bCs/>
          <w:kern w:val="0"/>
          <w:sz w:val="28"/>
          <w:szCs w:val="28"/>
        </w:rPr>
        <w:fldChar w:fldCharType="begin"/>
      </w:r>
      <w:r>
        <w:rPr>
          <w:rFonts w:hint="eastAsia" w:ascii="宋体" w:hAnsi="宋体" w:cs="宋体"/>
          <w:bCs/>
          <w:kern w:val="0"/>
          <w:sz w:val="28"/>
          <w:szCs w:val="28"/>
        </w:rPr>
        <w:instrText xml:space="preserve"> HYPERLINK \l _Toc30823 </w:instrText>
      </w:r>
      <w:r>
        <w:rPr>
          <w:rFonts w:hint="eastAsia" w:ascii="宋体" w:hAnsi="宋体" w:cs="宋体"/>
          <w:bCs/>
          <w:kern w:val="0"/>
          <w:sz w:val="28"/>
          <w:szCs w:val="28"/>
        </w:rPr>
        <w:fldChar w:fldCharType="separate"/>
      </w:r>
      <w:r>
        <w:rPr>
          <w:sz w:val="28"/>
        </w:rPr>
        <w:t>18.</w:t>
      </w:r>
      <w:r>
        <w:rPr>
          <w:rFonts w:hint="eastAsia"/>
          <w:sz w:val="28"/>
        </w:rPr>
        <w:t>产业生态孵化型众创空间绩效评价标准</w:t>
      </w:r>
      <w:r>
        <w:rPr>
          <w:sz w:val="28"/>
        </w:rPr>
        <w:tab/>
      </w:r>
      <w:r>
        <w:rPr>
          <w:sz w:val="28"/>
        </w:rPr>
        <w:fldChar w:fldCharType="begin"/>
      </w:r>
      <w:r>
        <w:rPr>
          <w:sz w:val="28"/>
        </w:rPr>
        <w:instrText xml:space="preserve"> PAGEREF _Toc30823 \h </w:instrText>
      </w:r>
      <w:r>
        <w:rPr>
          <w:sz w:val="28"/>
        </w:rPr>
        <w:fldChar w:fldCharType="separate"/>
      </w:r>
      <w:r>
        <w:rPr>
          <w:sz w:val="28"/>
        </w:rPr>
        <w:t>38</w:t>
      </w:r>
      <w:r>
        <w:rPr>
          <w:sz w:val="28"/>
        </w:rPr>
        <w:fldChar w:fldCharType="end"/>
      </w:r>
      <w:r>
        <w:rPr>
          <w:rFonts w:hint="eastAsia" w:ascii="宋体" w:hAnsi="宋体" w:cs="宋体"/>
          <w:bCs/>
          <w:kern w:val="0"/>
          <w:sz w:val="28"/>
          <w:szCs w:val="28"/>
        </w:rPr>
        <w:fldChar w:fldCharType="end"/>
      </w:r>
    </w:p>
    <w:p>
      <w:pPr>
        <w:pStyle w:val="7"/>
        <w:tabs>
          <w:tab w:val="right" w:leader="dot" w:pos="8306"/>
        </w:tabs>
        <w:rPr>
          <w:sz w:val="28"/>
        </w:rPr>
      </w:pPr>
      <w:r>
        <w:rPr>
          <w:rFonts w:hint="eastAsia" w:ascii="宋体" w:hAnsi="宋体" w:cs="宋体"/>
          <w:bCs/>
          <w:kern w:val="0"/>
          <w:sz w:val="28"/>
          <w:szCs w:val="28"/>
        </w:rPr>
        <w:fldChar w:fldCharType="begin"/>
      </w:r>
      <w:r>
        <w:rPr>
          <w:rFonts w:hint="eastAsia" w:ascii="宋体" w:hAnsi="宋体" w:cs="宋体"/>
          <w:bCs/>
          <w:kern w:val="0"/>
          <w:sz w:val="28"/>
          <w:szCs w:val="28"/>
        </w:rPr>
        <w:instrText xml:space="preserve"> HYPERLINK \l _Toc16287 </w:instrText>
      </w:r>
      <w:r>
        <w:rPr>
          <w:rFonts w:hint="eastAsia" w:ascii="宋体" w:hAnsi="宋体" w:cs="宋体"/>
          <w:bCs/>
          <w:kern w:val="0"/>
          <w:sz w:val="28"/>
          <w:szCs w:val="28"/>
        </w:rPr>
        <w:fldChar w:fldCharType="separate"/>
      </w:r>
      <w:r>
        <w:rPr>
          <w:sz w:val="28"/>
        </w:rPr>
        <w:t>19.</w:t>
      </w:r>
      <w:r>
        <w:rPr>
          <w:rFonts w:hint="eastAsia"/>
          <w:sz w:val="28"/>
        </w:rPr>
        <w:t>国际合作型众创空间绩效评价标准</w:t>
      </w:r>
      <w:r>
        <w:rPr>
          <w:sz w:val="28"/>
        </w:rPr>
        <w:tab/>
      </w:r>
      <w:r>
        <w:rPr>
          <w:sz w:val="28"/>
        </w:rPr>
        <w:fldChar w:fldCharType="begin"/>
      </w:r>
      <w:r>
        <w:rPr>
          <w:sz w:val="28"/>
        </w:rPr>
        <w:instrText xml:space="preserve"> PAGEREF _Toc16287 \h </w:instrText>
      </w:r>
      <w:r>
        <w:rPr>
          <w:sz w:val="28"/>
        </w:rPr>
        <w:fldChar w:fldCharType="separate"/>
      </w:r>
      <w:r>
        <w:rPr>
          <w:sz w:val="28"/>
        </w:rPr>
        <w:t>44</w:t>
      </w:r>
      <w:r>
        <w:rPr>
          <w:sz w:val="28"/>
        </w:rPr>
        <w:fldChar w:fldCharType="end"/>
      </w:r>
      <w:r>
        <w:rPr>
          <w:rFonts w:hint="eastAsia" w:ascii="宋体" w:hAnsi="宋体" w:cs="宋体"/>
          <w:bCs/>
          <w:kern w:val="0"/>
          <w:sz w:val="28"/>
          <w:szCs w:val="28"/>
        </w:rPr>
        <w:fldChar w:fldCharType="end"/>
      </w:r>
    </w:p>
    <w:p>
      <w:pPr>
        <w:pStyle w:val="7"/>
        <w:tabs>
          <w:tab w:val="right" w:leader="dot" w:pos="8306"/>
        </w:tabs>
        <w:rPr>
          <w:sz w:val="28"/>
        </w:rPr>
      </w:pPr>
      <w:r>
        <w:rPr>
          <w:rFonts w:hint="eastAsia" w:ascii="宋体" w:hAnsi="宋体" w:cs="宋体"/>
          <w:bCs/>
          <w:kern w:val="0"/>
          <w:sz w:val="28"/>
          <w:szCs w:val="28"/>
        </w:rPr>
        <w:fldChar w:fldCharType="begin"/>
      </w:r>
      <w:r>
        <w:rPr>
          <w:rFonts w:hint="eastAsia" w:ascii="宋体" w:hAnsi="宋体" w:cs="宋体"/>
          <w:bCs/>
          <w:kern w:val="0"/>
          <w:sz w:val="28"/>
          <w:szCs w:val="28"/>
        </w:rPr>
        <w:instrText xml:space="preserve"> HYPERLINK \l _Toc941 </w:instrText>
      </w:r>
      <w:r>
        <w:rPr>
          <w:rFonts w:hint="eastAsia" w:ascii="宋体" w:hAnsi="宋体" w:cs="宋体"/>
          <w:bCs/>
          <w:kern w:val="0"/>
          <w:sz w:val="28"/>
          <w:szCs w:val="28"/>
        </w:rPr>
        <w:fldChar w:fldCharType="separate"/>
      </w:r>
      <w:r>
        <w:rPr>
          <w:sz w:val="28"/>
        </w:rPr>
        <w:t>20.</w:t>
      </w:r>
      <w:r>
        <w:rPr>
          <w:rFonts w:hint="eastAsia"/>
          <w:sz w:val="28"/>
        </w:rPr>
        <w:t>培训辅导（创客）型众创空间绩效评价标准</w:t>
      </w:r>
      <w:r>
        <w:rPr>
          <w:sz w:val="28"/>
        </w:rPr>
        <w:tab/>
      </w:r>
      <w:r>
        <w:rPr>
          <w:sz w:val="28"/>
        </w:rPr>
        <w:fldChar w:fldCharType="begin"/>
      </w:r>
      <w:r>
        <w:rPr>
          <w:sz w:val="28"/>
        </w:rPr>
        <w:instrText xml:space="preserve"> PAGEREF _Toc941 \h </w:instrText>
      </w:r>
      <w:r>
        <w:rPr>
          <w:sz w:val="28"/>
        </w:rPr>
        <w:fldChar w:fldCharType="separate"/>
      </w:r>
      <w:r>
        <w:rPr>
          <w:sz w:val="28"/>
        </w:rPr>
        <w:t>50</w:t>
      </w:r>
      <w:r>
        <w:rPr>
          <w:sz w:val="28"/>
        </w:rPr>
        <w:fldChar w:fldCharType="end"/>
      </w:r>
      <w:r>
        <w:rPr>
          <w:rFonts w:hint="eastAsia" w:ascii="宋体" w:hAnsi="宋体" w:cs="宋体"/>
          <w:bCs/>
          <w:kern w:val="0"/>
          <w:sz w:val="28"/>
          <w:szCs w:val="28"/>
        </w:rPr>
        <w:fldChar w:fldCharType="end"/>
      </w:r>
    </w:p>
    <w:p>
      <w:pPr>
        <w:pStyle w:val="7"/>
        <w:tabs>
          <w:tab w:val="right" w:leader="dot" w:pos="8306"/>
        </w:tabs>
        <w:rPr>
          <w:sz w:val="28"/>
        </w:rPr>
      </w:pPr>
      <w:r>
        <w:rPr>
          <w:rFonts w:hint="eastAsia" w:ascii="宋体" w:hAnsi="宋体" w:cs="宋体"/>
          <w:bCs/>
          <w:kern w:val="0"/>
          <w:sz w:val="28"/>
          <w:szCs w:val="28"/>
        </w:rPr>
        <w:fldChar w:fldCharType="begin"/>
      </w:r>
      <w:r>
        <w:rPr>
          <w:rFonts w:hint="eastAsia" w:ascii="宋体" w:hAnsi="宋体" w:cs="宋体"/>
          <w:bCs/>
          <w:kern w:val="0"/>
          <w:sz w:val="28"/>
          <w:szCs w:val="28"/>
        </w:rPr>
        <w:instrText xml:space="preserve"> HYPERLINK \l _Toc23697 </w:instrText>
      </w:r>
      <w:r>
        <w:rPr>
          <w:rFonts w:hint="eastAsia" w:ascii="宋体" w:hAnsi="宋体" w:cs="宋体"/>
          <w:bCs/>
          <w:kern w:val="0"/>
          <w:sz w:val="28"/>
          <w:szCs w:val="28"/>
        </w:rPr>
        <w:fldChar w:fldCharType="separate"/>
      </w:r>
      <w:r>
        <w:rPr>
          <w:sz w:val="28"/>
        </w:rPr>
        <w:t>21.</w:t>
      </w:r>
      <w:r>
        <w:rPr>
          <w:rFonts w:hint="eastAsia"/>
          <w:sz w:val="28"/>
        </w:rPr>
        <w:t>投融促进型众创空间绩效评价标准</w:t>
      </w:r>
      <w:r>
        <w:rPr>
          <w:sz w:val="28"/>
        </w:rPr>
        <w:tab/>
      </w:r>
      <w:r>
        <w:rPr>
          <w:sz w:val="28"/>
        </w:rPr>
        <w:fldChar w:fldCharType="begin"/>
      </w:r>
      <w:r>
        <w:rPr>
          <w:sz w:val="28"/>
        </w:rPr>
        <w:instrText xml:space="preserve"> PAGEREF _Toc23697 \h </w:instrText>
      </w:r>
      <w:r>
        <w:rPr>
          <w:sz w:val="28"/>
        </w:rPr>
        <w:fldChar w:fldCharType="separate"/>
      </w:r>
      <w:r>
        <w:rPr>
          <w:sz w:val="28"/>
        </w:rPr>
        <w:t>56</w:t>
      </w:r>
      <w:r>
        <w:rPr>
          <w:sz w:val="28"/>
        </w:rPr>
        <w:fldChar w:fldCharType="end"/>
      </w:r>
      <w:r>
        <w:rPr>
          <w:rFonts w:hint="eastAsia" w:ascii="宋体" w:hAnsi="宋体" w:cs="宋体"/>
          <w:bCs/>
          <w:kern w:val="0"/>
          <w:sz w:val="28"/>
          <w:szCs w:val="28"/>
        </w:rPr>
        <w:fldChar w:fldCharType="end"/>
      </w:r>
    </w:p>
    <w:p>
      <w:pPr>
        <w:pStyle w:val="7"/>
        <w:tabs>
          <w:tab w:val="right" w:leader="dot" w:pos="8306"/>
        </w:tabs>
        <w:rPr>
          <w:sz w:val="28"/>
        </w:rPr>
      </w:pPr>
      <w:r>
        <w:rPr>
          <w:rFonts w:hint="eastAsia" w:ascii="宋体" w:hAnsi="宋体" w:cs="宋体"/>
          <w:bCs/>
          <w:kern w:val="0"/>
          <w:sz w:val="28"/>
          <w:szCs w:val="28"/>
        </w:rPr>
        <w:fldChar w:fldCharType="begin"/>
      </w:r>
      <w:r>
        <w:rPr>
          <w:rFonts w:hint="eastAsia" w:ascii="宋体" w:hAnsi="宋体" w:cs="宋体"/>
          <w:bCs/>
          <w:kern w:val="0"/>
          <w:sz w:val="28"/>
          <w:szCs w:val="28"/>
        </w:rPr>
        <w:instrText xml:space="preserve"> HYPERLINK \l _Toc19506 </w:instrText>
      </w:r>
      <w:r>
        <w:rPr>
          <w:rFonts w:hint="eastAsia" w:ascii="宋体" w:hAnsi="宋体" w:cs="宋体"/>
          <w:bCs/>
          <w:kern w:val="0"/>
          <w:sz w:val="28"/>
          <w:szCs w:val="28"/>
        </w:rPr>
        <w:fldChar w:fldCharType="separate"/>
      </w:r>
      <w:r>
        <w:rPr>
          <w:sz w:val="28"/>
        </w:rPr>
        <w:t>22.</w:t>
      </w:r>
      <w:r>
        <w:rPr>
          <w:rFonts w:hint="eastAsia"/>
          <w:sz w:val="28"/>
        </w:rPr>
        <w:t>综合型众创空间绩效评价标准</w:t>
      </w:r>
      <w:r>
        <w:rPr>
          <w:sz w:val="28"/>
        </w:rPr>
        <w:tab/>
      </w:r>
      <w:r>
        <w:rPr>
          <w:sz w:val="28"/>
        </w:rPr>
        <w:fldChar w:fldCharType="begin"/>
      </w:r>
      <w:r>
        <w:rPr>
          <w:sz w:val="28"/>
        </w:rPr>
        <w:instrText xml:space="preserve"> PAGEREF _Toc19506 \h </w:instrText>
      </w:r>
      <w:r>
        <w:rPr>
          <w:sz w:val="28"/>
        </w:rPr>
        <w:fldChar w:fldCharType="separate"/>
      </w:r>
      <w:r>
        <w:rPr>
          <w:sz w:val="28"/>
        </w:rPr>
        <w:t>63</w:t>
      </w:r>
      <w:r>
        <w:rPr>
          <w:sz w:val="28"/>
        </w:rPr>
        <w:fldChar w:fldCharType="end"/>
      </w:r>
      <w:r>
        <w:rPr>
          <w:rFonts w:hint="eastAsia" w:ascii="宋体" w:hAnsi="宋体" w:cs="宋体"/>
          <w:bCs/>
          <w:kern w:val="0"/>
          <w:sz w:val="28"/>
          <w:szCs w:val="28"/>
        </w:rPr>
        <w:fldChar w:fldCharType="end"/>
      </w:r>
    </w:p>
    <w:p>
      <w:pPr>
        <w:pStyle w:val="7"/>
        <w:tabs>
          <w:tab w:val="right" w:leader="dot" w:pos="8306"/>
        </w:tabs>
        <w:rPr>
          <w:sz w:val="28"/>
        </w:rPr>
      </w:pPr>
      <w:r>
        <w:rPr>
          <w:rFonts w:hint="eastAsia" w:ascii="宋体" w:hAnsi="宋体" w:cs="宋体"/>
          <w:bCs/>
          <w:kern w:val="0"/>
          <w:sz w:val="28"/>
          <w:szCs w:val="28"/>
        </w:rPr>
        <w:fldChar w:fldCharType="begin"/>
      </w:r>
      <w:r>
        <w:rPr>
          <w:rFonts w:hint="eastAsia" w:ascii="宋体" w:hAnsi="宋体" w:cs="宋体"/>
          <w:bCs/>
          <w:kern w:val="0"/>
          <w:sz w:val="28"/>
          <w:szCs w:val="28"/>
        </w:rPr>
        <w:instrText xml:space="preserve"> HYPERLINK \l _Toc4631 </w:instrText>
      </w:r>
      <w:r>
        <w:rPr>
          <w:rFonts w:hint="eastAsia" w:ascii="宋体" w:hAnsi="宋体" w:cs="宋体"/>
          <w:bCs/>
          <w:kern w:val="0"/>
          <w:sz w:val="28"/>
          <w:szCs w:val="28"/>
        </w:rPr>
        <w:fldChar w:fldCharType="separate"/>
      </w:r>
      <w:r>
        <w:rPr>
          <w:sz w:val="28"/>
        </w:rPr>
        <w:t>23.</w:t>
      </w:r>
      <w:r>
        <w:rPr>
          <w:rFonts w:hint="eastAsia"/>
          <w:sz w:val="28"/>
        </w:rPr>
        <w:t>省级技术转移示范机构（</w:t>
      </w:r>
      <w:r>
        <w:rPr>
          <w:sz w:val="28"/>
        </w:rPr>
        <w:t>A</w:t>
      </w:r>
      <w:r>
        <w:rPr>
          <w:rFonts w:hint="eastAsia"/>
          <w:sz w:val="28"/>
        </w:rPr>
        <w:t>类）绩效评价标准</w:t>
      </w:r>
      <w:r>
        <w:rPr>
          <w:sz w:val="28"/>
        </w:rPr>
        <w:tab/>
      </w:r>
      <w:r>
        <w:rPr>
          <w:sz w:val="28"/>
        </w:rPr>
        <w:fldChar w:fldCharType="begin"/>
      </w:r>
      <w:r>
        <w:rPr>
          <w:sz w:val="28"/>
        </w:rPr>
        <w:instrText xml:space="preserve"> PAGEREF _Toc4631 \h </w:instrText>
      </w:r>
      <w:r>
        <w:rPr>
          <w:sz w:val="28"/>
        </w:rPr>
        <w:fldChar w:fldCharType="separate"/>
      </w:r>
      <w:r>
        <w:rPr>
          <w:sz w:val="28"/>
        </w:rPr>
        <w:t>68</w:t>
      </w:r>
      <w:r>
        <w:rPr>
          <w:sz w:val="28"/>
        </w:rPr>
        <w:fldChar w:fldCharType="end"/>
      </w:r>
      <w:r>
        <w:rPr>
          <w:rFonts w:hint="eastAsia" w:ascii="宋体" w:hAnsi="宋体" w:cs="宋体"/>
          <w:bCs/>
          <w:kern w:val="0"/>
          <w:sz w:val="28"/>
          <w:szCs w:val="28"/>
        </w:rPr>
        <w:fldChar w:fldCharType="end"/>
      </w:r>
    </w:p>
    <w:p>
      <w:pPr>
        <w:pStyle w:val="7"/>
        <w:tabs>
          <w:tab w:val="right" w:leader="dot" w:pos="8306"/>
        </w:tabs>
        <w:rPr>
          <w:sz w:val="28"/>
        </w:rPr>
      </w:pPr>
      <w:r>
        <w:rPr>
          <w:rFonts w:hint="eastAsia" w:ascii="宋体" w:hAnsi="宋体" w:cs="宋体"/>
          <w:bCs/>
          <w:kern w:val="0"/>
          <w:sz w:val="28"/>
          <w:szCs w:val="28"/>
        </w:rPr>
        <w:fldChar w:fldCharType="begin"/>
      </w:r>
      <w:r>
        <w:rPr>
          <w:rFonts w:hint="eastAsia" w:ascii="宋体" w:hAnsi="宋体" w:cs="宋体"/>
          <w:bCs/>
          <w:kern w:val="0"/>
          <w:sz w:val="28"/>
          <w:szCs w:val="28"/>
        </w:rPr>
        <w:instrText xml:space="preserve"> HYPERLINK \l _Toc14079 </w:instrText>
      </w:r>
      <w:r>
        <w:rPr>
          <w:rFonts w:hint="eastAsia" w:ascii="宋体" w:hAnsi="宋体" w:cs="宋体"/>
          <w:bCs/>
          <w:kern w:val="0"/>
          <w:sz w:val="28"/>
          <w:szCs w:val="28"/>
        </w:rPr>
        <w:fldChar w:fldCharType="separate"/>
      </w:r>
      <w:r>
        <w:rPr>
          <w:sz w:val="28"/>
        </w:rPr>
        <w:t>24.</w:t>
      </w:r>
      <w:r>
        <w:rPr>
          <w:rFonts w:hint="eastAsia"/>
          <w:sz w:val="28"/>
        </w:rPr>
        <w:t>省级技术转移示范机构（</w:t>
      </w:r>
      <w:r>
        <w:rPr>
          <w:sz w:val="28"/>
        </w:rPr>
        <w:t>B</w:t>
      </w:r>
      <w:r>
        <w:rPr>
          <w:rFonts w:hint="eastAsia"/>
          <w:sz w:val="28"/>
        </w:rPr>
        <w:t>类）绩效评价标准</w:t>
      </w:r>
      <w:r>
        <w:rPr>
          <w:sz w:val="28"/>
        </w:rPr>
        <w:tab/>
      </w:r>
      <w:r>
        <w:rPr>
          <w:sz w:val="28"/>
        </w:rPr>
        <w:fldChar w:fldCharType="begin"/>
      </w:r>
      <w:r>
        <w:rPr>
          <w:sz w:val="28"/>
        </w:rPr>
        <w:instrText xml:space="preserve"> PAGEREF _Toc14079 \h </w:instrText>
      </w:r>
      <w:r>
        <w:rPr>
          <w:sz w:val="28"/>
        </w:rPr>
        <w:fldChar w:fldCharType="separate"/>
      </w:r>
      <w:r>
        <w:rPr>
          <w:sz w:val="28"/>
        </w:rPr>
        <w:t>74</w:t>
      </w:r>
      <w:r>
        <w:rPr>
          <w:sz w:val="28"/>
        </w:rPr>
        <w:fldChar w:fldCharType="end"/>
      </w:r>
      <w:r>
        <w:rPr>
          <w:rFonts w:hint="eastAsia" w:ascii="宋体" w:hAnsi="宋体" w:cs="宋体"/>
          <w:bCs/>
          <w:kern w:val="0"/>
          <w:sz w:val="28"/>
          <w:szCs w:val="28"/>
        </w:rPr>
        <w:fldChar w:fldCharType="end"/>
      </w:r>
    </w:p>
    <w:p>
      <w:pPr>
        <w:pStyle w:val="7"/>
        <w:tabs>
          <w:tab w:val="right" w:leader="dot" w:pos="8306"/>
        </w:tabs>
        <w:rPr>
          <w:sz w:val="28"/>
        </w:rPr>
      </w:pPr>
      <w:r>
        <w:rPr>
          <w:rFonts w:hint="eastAsia" w:ascii="宋体" w:hAnsi="宋体" w:cs="宋体"/>
          <w:bCs/>
          <w:kern w:val="0"/>
          <w:sz w:val="28"/>
          <w:szCs w:val="28"/>
        </w:rPr>
        <w:fldChar w:fldCharType="begin"/>
      </w:r>
      <w:r>
        <w:rPr>
          <w:rFonts w:hint="eastAsia" w:ascii="宋体" w:hAnsi="宋体" w:cs="宋体"/>
          <w:bCs/>
          <w:kern w:val="0"/>
          <w:sz w:val="28"/>
          <w:szCs w:val="28"/>
        </w:rPr>
        <w:instrText xml:space="preserve"> HYPERLINK \l _Toc1458 </w:instrText>
      </w:r>
      <w:r>
        <w:rPr>
          <w:rFonts w:hint="eastAsia" w:ascii="宋体" w:hAnsi="宋体" w:cs="宋体"/>
          <w:bCs/>
          <w:kern w:val="0"/>
          <w:sz w:val="28"/>
          <w:szCs w:val="28"/>
        </w:rPr>
        <w:fldChar w:fldCharType="separate"/>
      </w:r>
      <w:r>
        <w:rPr>
          <w:sz w:val="28"/>
        </w:rPr>
        <w:t>25.</w:t>
      </w:r>
      <w:r>
        <w:rPr>
          <w:rFonts w:hint="eastAsia"/>
          <w:sz w:val="28"/>
        </w:rPr>
        <w:t>辽宁省大学科技园创新驱动发展绩效评价标准</w:t>
      </w:r>
      <w:r>
        <w:rPr>
          <w:sz w:val="28"/>
        </w:rPr>
        <w:tab/>
      </w:r>
      <w:r>
        <w:rPr>
          <w:sz w:val="28"/>
        </w:rPr>
        <w:fldChar w:fldCharType="begin"/>
      </w:r>
      <w:r>
        <w:rPr>
          <w:sz w:val="28"/>
        </w:rPr>
        <w:instrText xml:space="preserve"> PAGEREF _Toc1458 \h </w:instrText>
      </w:r>
      <w:r>
        <w:rPr>
          <w:sz w:val="28"/>
        </w:rPr>
        <w:fldChar w:fldCharType="separate"/>
      </w:r>
      <w:r>
        <w:rPr>
          <w:sz w:val="28"/>
        </w:rPr>
        <w:t>79</w:t>
      </w:r>
      <w:r>
        <w:rPr>
          <w:sz w:val="28"/>
        </w:rPr>
        <w:fldChar w:fldCharType="end"/>
      </w:r>
      <w:r>
        <w:rPr>
          <w:rFonts w:hint="eastAsia" w:ascii="宋体" w:hAnsi="宋体" w:cs="宋体"/>
          <w:bCs/>
          <w:kern w:val="0"/>
          <w:sz w:val="28"/>
          <w:szCs w:val="28"/>
        </w:rPr>
        <w:fldChar w:fldCharType="end"/>
      </w:r>
    </w:p>
    <w:p>
      <w:pPr>
        <w:pStyle w:val="7"/>
        <w:tabs>
          <w:tab w:val="right" w:leader="dot" w:pos="8306"/>
        </w:tabs>
        <w:rPr>
          <w:sz w:val="28"/>
        </w:rPr>
      </w:pPr>
      <w:r>
        <w:rPr>
          <w:rFonts w:hint="eastAsia" w:ascii="宋体" w:hAnsi="宋体" w:cs="宋体"/>
          <w:bCs/>
          <w:kern w:val="0"/>
          <w:sz w:val="28"/>
          <w:szCs w:val="28"/>
        </w:rPr>
        <w:fldChar w:fldCharType="begin"/>
      </w:r>
      <w:r>
        <w:rPr>
          <w:rFonts w:hint="eastAsia" w:ascii="宋体" w:hAnsi="宋体" w:cs="宋体"/>
          <w:bCs/>
          <w:kern w:val="0"/>
          <w:sz w:val="28"/>
          <w:szCs w:val="28"/>
        </w:rPr>
        <w:instrText xml:space="preserve"> HYPERLINK \l _Toc15811 </w:instrText>
      </w:r>
      <w:r>
        <w:rPr>
          <w:rFonts w:hint="eastAsia" w:ascii="宋体" w:hAnsi="宋体" w:cs="宋体"/>
          <w:bCs/>
          <w:kern w:val="0"/>
          <w:sz w:val="28"/>
          <w:szCs w:val="28"/>
        </w:rPr>
        <w:fldChar w:fldCharType="separate"/>
      </w:r>
      <w:r>
        <w:rPr>
          <w:sz w:val="28"/>
        </w:rPr>
        <w:t>26.</w:t>
      </w:r>
      <w:r>
        <w:rPr>
          <w:rFonts w:hint="eastAsia"/>
          <w:sz w:val="28"/>
        </w:rPr>
        <w:t>综合型科技企业孵化器绩效评价标准</w:t>
      </w:r>
      <w:r>
        <w:rPr>
          <w:sz w:val="28"/>
        </w:rPr>
        <w:tab/>
      </w:r>
      <w:r>
        <w:rPr>
          <w:sz w:val="28"/>
        </w:rPr>
        <w:fldChar w:fldCharType="begin"/>
      </w:r>
      <w:r>
        <w:rPr>
          <w:sz w:val="28"/>
        </w:rPr>
        <w:instrText xml:space="preserve"> PAGEREF _Toc15811 \h </w:instrText>
      </w:r>
      <w:r>
        <w:rPr>
          <w:sz w:val="28"/>
        </w:rPr>
        <w:fldChar w:fldCharType="separate"/>
      </w:r>
      <w:r>
        <w:rPr>
          <w:sz w:val="28"/>
        </w:rPr>
        <w:t>83</w:t>
      </w:r>
      <w:r>
        <w:rPr>
          <w:sz w:val="28"/>
        </w:rPr>
        <w:fldChar w:fldCharType="end"/>
      </w:r>
      <w:r>
        <w:rPr>
          <w:rFonts w:hint="eastAsia" w:ascii="宋体" w:hAnsi="宋体" w:cs="宋体"/>
          <w:bCs/>
          <w:kern w:val="0"/>
          <w:sz w:val="28"/>
          <w:szCs w:val="28"/>
        </w:rPr>
        <w:fldChar w:fldCharType="end"/>
      </w:r>
    </w:p>
    <w:p>
      <w:pPr>
        <w:pStyle w:val="7"/>
        <w:tabs>
          <w:tab w:val="right" w:leader="dot" w:pos="8306"/>
        </w:tabs>
        <w:rPr>
          <w:sz w:val="28"/>
        </w:rPr>
      </w:pPr>
      <w:r>
        <w:rPr>
          <w:rFonts w:hint="eastAsia" w:ascii="宋体" w:hAnsi="宋体" w:cs="宋体"/>
          <w:bCs/>
          <w:kern w:val="0"/>
          <w:sz w:val="28"/>
          <w:szCs w:val="28"/>
        </w:rPr>
        <w:fldChar w:fldCharType="begin"/>
      </w:r>
      <w:r>
        <w:rPr>
          <w:rFonts w:hint="eastAsia" w:ascii="宋体" w:hAnsi="宋体" w:cs="宋体"/>
          <w:bCs/>
          <w:kern w:val="0"/>
          <w:sz w:val="28"/>
          <w:szCs w:val="28"/>
        </w:rPr>
        <w:instrText xml:space="preserve"> HYPERLINK \l _Toc21440 </w:instrText>
      </w:r>
      <w:r>
        <w:rPr>
          <w:rFonts w:hint="eastAsia" w:ascii="宋体" w:hAnsi="宋体" w:cs="宋体"/>
          <w:bCs/>
          <w:kern w:val="0"/>
          <w:sz w:val="28"/>
          <w:szCs w:val="28"/>
        </w:rPr>
        <w:fldChar w:fldCharType="separate"/>
      </w:r>
      <w:r>
        <w:rPr>
          <w:sz w:val="28"/>
        </w:rPr>
        <w:t>27.</w:t>
      </w:r>
      <w:r>
        <w:rPr>
          <w:rFonts w:hint="eastAsia"/>
          <w:sz w:val="28"/>
        </w:rPr>
        <w:t>专业型科技企业孵化器绩效评价标准</w:t>
      </w:r>
      <w:r>
        <w:rPr>
          <w:sz w:val="28"/>
        </w:rPr>
        <w:tab/>
      </w:r>
      <w:r>
        <w:rPr>
          <w:sz w:val="28"/>
        </w:rPr>
        <w:fldChar w:fldCharType="begin"/>
      </w:r>
      <w:r>
        <w:rPr>
          <w:sz w:val="28"/>
        </w:rPr>
        <w:instrText xml:space="preserve"> PAGEREF _Toc21440 \h </w:instrText>
      </w:r>
      <w:r>
        <w:rPr>
          <w:sz w:val="28"/>
        </w:rPr>
        <w:fldChar w:fldCharType="separate"/>
      </w:r>
      <w:r>
        <w:rPr>
          <w:sz w:val="28"/>
        </w:rPr>
        <w:t>89</w:t>
      </w:r>
      <w:r>
        <w:rPr>
          <w:sz w:val="28"/>
        </w:rPr>
        <w:fldChar w:fldCharType="end"/>
      </w:r>
      <w:r>
        <w:rPr>
          <w:rFonts w:hint="eastAsia" w:ascii="宋体" w:hAnsi="宋体" w:cs="宋体"/>
          <w:bCs/>
          <w:kern w:val="0"/>
          <w:sz w:val="28"/>
          <w:szCs w:val="28"/>
        </w:rPr>
        <w:fldChar w:fldCharType="end"/>
      </w:r>
    </w:p>
    <w:p>
      <w:pPr>
        <w:pStyle w:val="7"/>
        <w:tabs>
          <w:tab w:val="right" w:leader="dot" w:pos="8306"/>
        </w:tabs>
        <w:rPr>
          <w:sz w:val="28"/>
        </w:rPr>
      </w:pPr>
      <w:r>
        <w:rPr>
          <w:rFonts w:hint="eastAsia" w:ascii="宋体" w:hAnsi="宋体" w:cs="宋体"/>
          <w:bCs/>
          <w:kern w:val="0"/>
          <w:sz w:val="28"/>
          <w:szCs w:val="28"/>
        </w:rPr>
        <w:fldChar w:fldCharType="begin"/>
      </w:r>
      <w:r>
        <w:rPr>
          <w:rFonts w:hint="eastAsia" w:ascii="宋体" w:hAnsi="宋体" w:cs="宋体"/>
          <w:bCs/>
          <w:kern w:val="0"/>
          <w:sz w:val="28"/>
          <w:szCs w:val="28"/>
        </w:rPr>
        <w:instrText xml:space="preserve"> HYPERLINK \l _Toc5933 </w:instrText>
      </w:r>
      <w:r>
        <w:rPr>
          <w:rFonts w:hint="eastAsia" w:ascii="宋体" w:hAnsi="宋体" w:cs="宋体"/>
          <w:bCs/>
          <w:kern w:val="0"/>
          <w:sz w:val="28"/>
          <w:szCs w:val="28"/>
        </w:rPr>
        <w:fldChar w:fldCharType="separate"/>
      </w:r>
      <w:r>
        <w:rPr>
          <w:sz w:val="28"/>
        </w:rPr>
        <w:t>28.</w:t>
      </w:r>
      <w:r>
        <w:rPr>
          <w:rFonts w:hint="eastAsia"/>
          <w:sz w:val="28"/>
        </w:rPr>
        <w:t>科技成果转化项目后补助评审标准（科研人员携成果创办企业类）</w:t>
      </w:r>
      <w:r>
        <w:rPr>
          <w:sz w:val="28"/>
        </w:rPr>
        <w:tab/>
      </w:r>
      <w:r>
        <w:rPr>
          <w:sz w:val="28"/>
        </w:rPr>
        <w:fldChar w:fldCharType="begin"/>
      </w:r>
      <w:r>
        <w:rPr>
          <w:sz w:val="28"/>
        </w:rPr>
        <w:instrText xml:space="preserve"> PAGEREF _Toc5933 \h </w:instrText>
      </w:r>
      <w:r>
        <w:rPr>
          <w:sz w:val="28"/>
        </w:rPr>
        <w:fldChar w:fldCharType="separate"/>
      </w:r>
      <w:r>
        <w:rPr>
          <w:sz w:val="28"/>
        </w:rPr>
        <w:t>94</w:t>
      </w:r>
      <w:r>
        <w:rPr>
          <w:sz w:val="28"/>
        </w:rPr>
        <w:fldChar w:fldCharType="end"/>
      </w:r>
      <w:r>
        <w:rPr>
          <w:rFonts w:hint="eastAsia" w:ascii="宋体" w:hAnsi="宋体" w:cs="宋体"/>
          <w:bCs/>
          <w:kern w:val="0"/>
          <w:sz w:val="28"/>
          <w:szCs w:val="28"/>
        </w:rPr>
        <w:fldChar w:fldCharType="end"/>
      </w:r>
    </w:p>
    <w:p>
      <w:pPr>
        <w:pStyle w:val="7"/>
        <w:tabs>
          <w:tab w:val="right" w:leader="dot" w:pos="8306"/>
        </w:tabs>
        <w:rPr>
          <w:sz w:val="28"/>
        </w:rPr>
      </w:pPr>
      <w:r>
        <w:rPr>
          <w:rFonts w:hint="eastAsia" w:ascii="宋体" w:hAnsi="宋体" w:cs="宋体"/>
          <w:bCs/>
          <w:kern w:val="0"/>
          <w:sz w:val="28"/>
          <w:szCs w:val="28"/>
        </w:rPr>
        <w:fldChar w:fldCharType="begin"/>
      </w:r>
      <w:r>
        <w:rPr>
          <w:rFonts w:hint="eastAsia" w:ascii="宋体" w:hAnsi="宋体" w:cs="宋体"/>
          <w:bCs/>
          <w:kern w:val="0"/>
          <w:sz w:val="28"/>
          <w:szCs w:val="28"/>
        </w:rPr>
        <w:instrText xml:space="preserve"> HYPERLINK \l _Toc15599 </w:instrText>
      </w:r>
      <w:r>
        <w:rPr>
          <w:rFonts w:hint="eastAsia" w:ascii="宋体" w:hAnsi="宋体" w:cs="宋体"/>
          <w:bCs/>
          <w:kern w:val="0"/>
          <w:sz w:val="28"/>
          <w:szCs w:val="28"/>
        </w:rPr>
        <w:fldChar w:fldCharType="separate"/>
      </w:r>
      <w:r>
        <w:rPr>
          <w:sz w:val="28"/>
        </w:rPr>
        <w:t>28-1.</w:t>
      </w:r>
      <w:r>
        <w:rPr>
          <w:rFonts w:hint="eastAsia"/>
          <w:sz w:val="28"/>
        </w:rPr>
        <w:t>科技成果转化项目后补助一票否决（科研人员携成果创办企业类）</w:t>
      </w:r>
      <w:r>
        <w:rPr>
          <w:sz w:val="28"/>
        </w:rPr>
        <w:tab/>
      </w:r>
      <w:r>
        <w:rPr>
          <w:sz w:val="28"/>
        </w:rPr>
        <w:fldChar w:fldCharType="begin"/>
      </w:r>
      <w:r>
        <w:rPr>
          <w:sz w:val="28"/>
        </w:rPr>
        <w:instrText xml:space="preserve"> PAGEREF _Toc15599 \h </w:instrText>
      </w:r>
      <w:r>
        <w:rPr>
          <w:sz w:val="28"/>
        </w:rPr>
        <w:fldChar w:fldCharType="separate"/>
      </w:r>
      <w:r>
        <w:rPr>
          <w:sz w:val="28"/>
        </w:rPr>
        <w:t>96</w:t>
      </w:r>
      <w:r>
        <w:rPr>
          <w:sz w:val="28"/>
        </w:rPr>
        <w:fldChar w:fldCharType="end"/>
      </w:r>
      <w:r>
        <w:rPr>
          <w:rFonts w:hint="eastAsia" w:ascii="宋体" w:hAnsi="宋体" w:cs="宋体"/>
          <w:bCs/>
          <w:kern w:val="0"/>
          <w:sz w:val="28"/>
          <w:szCs w:val="28"/>
        </w:rPr>
        <w:fldChar w:fldCharType="end"/>
      </w:r>
    </w:p>
    <w:p>
      <w:pPr>
        <w:pStyle w:val="7"/>
        <w:tabs>
          <w:tab w:val="right" w:leader="dot" w:pos="8306"/>
        </w:tabs>
        <w:rPr>
          <w:sz w:val="28"/>
        </w:rPr>
      </w:pPr>
      <w:r>
        <w:rPr>
          <w:rFonts w:hint="eastAsia" w:ascii="宋体" w:hAnsi="宋体" w:cs="宋体"/>
          <w:bCs/>
          <w:kern w:val="0"/>
          <w:sz w:val="28"/>
          <w:szCs w:val="28"/>
        </w:rPr>
        <w:fldChar w:fldCharType="begin"/>
      </w:r>
      <w:r>
        <w:rPr>
          <w:rFonts w:hint="eastAsia" w:ascii="宋体" w:hAnsi="宋体" w:cs="宋体"/>
          <w:bCs/>
          <w:kern w:val="0"/>
          <w:sz w:val="28"/>
          <w:szCs w:val="28"/>
        </w:rPr>
        <w:instrText xml:space="preserve"> HYPERLINK \l _Toc15100 </w:instrText>
      </w:r>
      <w:r>
        <w:rPr>
          <w:rFonts w:hint="eastAsia" w:ascii="宋体" w:hAnsi="宋体" w:cs="宋体"/>
          <w:bCs/>
          <w:kern w:val="0"/>
          <w:sz w:val="28"/>
          <w:szCs w:val="28"/>
        </w:rPr>
        <w:fldChar w:fldCharType="separate"/>
      </w:r>
      <w:r>
        <w:rPr>
          <w:sz w:val="28"/>
        </w:rPr>
        <w:t>29.</w:t>
      </w:r>
      <w:r>
        <w:rPr>
          <w:rFonts w:hint="eastAsia"/>
          <w:sz w:val="28"/>
        </w:rPr>
        <w:t>科技成果转化项目后补助评审标准（院校、企业类）</w:t>
      </w:r>
      <w:r>
        <w:rPr>
          <w:sz w:val="28"/>
        </w:rPr>
        <w:tab/>
      </w:r>
      <w:r>
        <w:rPr>
          <w:sz w:val="28"/>
        </w:rPr>
        <w:fldChar w:fldCharType="begin"/>
      </w:r>
      <w:r>
        <w:rPr>
          <w:sz w:val="28"/>
        </w:rPr>
        <w:instrText xml:space="preserve"> PAGEREF _Toc15100 \h </w:instrText>
      </w:r>
      <w:r>
        <w:rPr>
          <w:sz w:val="28"/>
        </w:rPr>
        <w:fldChar w:fldCharType="separate"/>
      </w:r>
      <w:r>
        <w:rPr>
          <w:sz w:val="28"/>
        </w:rPr>
        <w:t>97</w:t>
      </w:r>
      <w:r>
        <w:rPr>
          <w:sz w:val="28"/>
        </w:rPr>
        <w:fldChar w:fldCharType="end"/>
      </w:r>
      <w:r>
        <w:rPr>
          <w:rFonts w:hint="eastAsia" w:ascii="宋体" w:hAnsi="宋体" w:cs="宋体"/>
          <w:bCs/>
          <w:kern w:val="0"/>
          <w:sz w:val="28"/>
          <w:szCs w:val="28"/>
        </w:rPr>
        <w:fldChar w:fldCharType="end"/>
      </w:r>
    </w:p>
    <w:p>
      <w:pPr>
        <w:pStyle w:val="7"/>
        <w:tabs>
          <w:tab w:val="right" w:leader="dot" w:pos="8306"/>
        </w:tabs>
        <w:rPr>
          <w:sz w:val="28"/>
        </w:rPr>
      </w:pPr>
      <w:r>
        <w:rPr>
          <w:rFonts w:hint="eastAsia" w:ascii="宋体" w:hAnsi="宋体" w:cs="宋体"/>
          <w:bCs/>
          <w:kern w:val="0"/>
          <w:sz w:val="28"/>
          <w:szCs w:val="28"/>
        </w:rPr>
        <w:fldChar w:fldCharType="begin"/>
      </w:r>
      <w:r>
        <w:rPr>
          <w:rFonts w:hint="eastAsia" w:ascii="宋体" w:hAnsi="宋体" w:cs="宋体"/>
          <w:bCs/>
          <w:kern w:val="0"/>
          <w:sz w:val="28"/>
          <w:szCs w:val="28"/>
        </w:rPr>
        <w:instrText xml:space="preserve"> HYPERLINK \l _Toc29831 </w:instrText>
      </w:r>
      <w:r>
        <w:rPr>
          <w:rFonts w:hint="eastAsia" w:ascii="宋体" w:hAnsi="宋体" w:cs="宋体"/>
          <w:bCs/>
          <w:kern w:val="0"/>
          <w:sz w:val="28"/>
          <w:szCs w:val="28"/>
        </w:rPr>
        <w:fldChar w:fldCharType="separate"/>
      </w:r>
      <w:r>
        <w:rPr>
          <w:sz w:val="28"/>
        </w:rPr>
        <w:t>29-1.</w:t>
      </w:r>
      <w:r>
        <w:rPr>
          <w:rFonts w:hint="eastAsia"/>
          <w:sz w:val="28"/>
        </w:rPr>
        <w:t>科技成果转化项目后补助一票否决（院校、企业类）</w:t>
      </w:r>
      <w:r>
        <w:rPr>
          <w:sz w:val="28"/>
        </w:rPr>
        <w:tab/>
      </w:r>
      <w:r>
        <w:rPr>
          <w:sz w:val="28"/>
        </w:rPr>
        <w:fldChar w:fldCharType="begin"/>
      </w:r>
      <w:r>
        <w:rPr>
          <w:sz w:val="28"/>
        </w:rPr>
        <w:instrText xml:space="preserve"> PAGEREF _Toc29831 \h </w:instrText>
      </w:r>
      <w:r>
        <w:rPr>
          <w:sz w:val="28"/>
        </w:rPr>
        <w:fldChar w:fldCharType="separate"/>
      </w:r>
      <w:r>
        <w:rPr>
          <w:sz w:val="28"/>
        </w:rPr>
        <w:t>99</w:t>
      </w:r>
      <w:r>
        <w:rPr>
          <w:sz w:val="28"/>
        </w:rPr>
        <w:fldChar w:fldCharType="end"/>
      </w:r>
      <w:r>
        <w:rPr>
          <w:rFonts w:hint="eastAsia" w:ascii="宋体" w:hAnsi="宋体" w:cs="宋体"/>
          <w:bCs/>
          <w:kern w:val="0"/>
          <w:sz w:val="28"/>
          <w:szCs w:val="28"/>
        </w:rPr>
        <w:fldChar w:fldCharType="end"/>
      </w:r>
    </w:p>
    <w:p>
      <w:pPr>
        <w:pStyle w:val="7"/>
        <w:tabs>
          <w:tab w:val="right" w:leader="dot" w:pos="8306"/>
        </w:tabs>
        <w:rPr>
          <w:sz w:val="28"/>
        </w:rPr>
      </w:pPr>
      <w:r>
        <w:rPr>
          <w:rFonts w:hint="eastAsia" w:ascii="宋体" w:hAnsi="宋体" w:cs="宋体"/>
          <w:bCs/>
          <w:kern w:val="0"/>
          <w:sz w:val="28"/>
          <w:szCs w:val="28"/>
        </w:rPr>
        <w:fldChar w:fldCharType="begin"/>
      </w:r>
      <w:r>
        <w:rPr>
          <w:rFonts w:hint="eastAsia" w:ascii="宋体" w:hAnsi="宋体" w:cs="宋体"/>
          <w:bCs/>
          <w:kern w:val="0"/>
          <w:sz w:val="28"/>
          <w:szCs w:val="28"/>
        </w:rPr>
        <w:instrText xml:space="preserve"> HYPERLINK \l _Toc26560 </w:instrText>
      </w:r>
      <w:r>
        <w:rPr>
          <w:rFonts w:hint="eastAsia" w:ascii="宋体" w:hAnsi="宋体" w:cs="宋体"/>
          <w:bCs/>
          <w:kern w:val="0"/>
          <w:sz w:val="28"/>
          <w:szCs w:val="28"/>
        </w:rPr>
        <w:fldChar w:fldCharType="separate"/>
      </w:r>
      <w:r>
        <w:rPr>
          <w:sz w:val="28"/>
        </w:rPr>
        <w:t>30.</w:t>
      </w:r>
      <w:r>
        <w:rPr>
          <w:rFonts w:hint="eastAsia"/>
          <w:sz w:val="28"/>
        </w:rPr>
        <w:t>基础研究类（省自然科学基金）项目评审标准</w:t>
      </w:r>
      <w:r>
        <w:rPr>
          <w:sz w:val="28"/>
        </w:rPr>
        <w:tab/>
      </w:r>
      <w:r>
        <w:rPr>
          <w:sz w:val="28"/>
        </w:rPr>
        <w:fldChar w:fldCharType="begin"/>
      </w:r>
      <w:r>
        <w:rPr>
          <w:sz w:val="28"/>
        </w:rPr>
        <w:instrText xml:space="preserve"> PAGEREF _Toc26560 \h </w:instrText>
      </w:r>
      <w:r>
        <w:rPr>
          <w:sz w:val="28"/>
        </w:rPr>
        <w:fldChar w:fldCharType="separate"/>
      </w:r>
      <w:r>
        <w:rPr>
          <w:sz w:val="28"/>
        </w:rPr>
        <w:t>100</w:t>
      </w:r>
      <w:r>
        <w:rPr>
          <w:sz w:val="28"/>
        </w:rPr>
        <w:fldChar w:fldCharType="end"/>
      </w:r>
      <w:r>
        <w:rPr>
          <w:rFonts w:hint="eastAsia" w:ascii="宋体" w:hAnsi="宋体" w:cs="宋体"/>
          <w:bCs/>
          <w:kern w:val="0"/>
          <w:sz w:val="28"/>
          <w:szCs w:val="28"/>
        </w:rPr>
        <w:fldChar w:fldCharType="end"/>
      </w:r>
    </w:p>
    <w:p>
      <w:pPr>
        <w:pStyle w:val="7"/>
        <w:tabs>
          <w:tab w:val="right" w:leader="dot" w:pos="8306"/>
        </w:tabs>
        <w:rPr>
          <w:sz w:val="28"/>
        </w:rPr>
      </w:pPr>
      <w:r>
        <w:rPr>
          <w:rFonts w:hint="eastAsia" w:ascii="宋体" w:hAnsi="宋体" w:cs="宋体"/>
          <w:bCs/>
          <w:kern w:val="0"/>
          <w:sz w:val="28"/>
          <w:szCs w:val="28"/>
        </w:rPr>
        <w:fldChar w:fldCharType="begin"/>
      </w:r>
      <w:r>
        <w:rPr>
          <w:rFonts w:hint="eastAsia" w:ascii="宋体" w:hAnsi="宋体" w:cs="宋体"/>
          <w:bCs/>
          <w:kern w:val="0"/>
          <w:sz w:val="28"/>
          <w:szCs w:val="28"/>
        </w:rPr>
        <w:instrText xml:space="preserve"> HYPERLINK \l _Toc15800 </w:instrText>
      </w:r>
      <w:r>
        <w:rPr>
          <w:rFonts w:hint="eastAsia" w:ascii="宋体" w:hAnsi="宋体" w:cs="宋体"/>
          <w:bCs/>
          <w:kern w:val="0"/>
          <w:sz w:val="28"/>
          <w:szCs w:val="28"/>
        </w:rPr>
        <w:fldChar w:fldCharType="separate"/>
      </w:r>
      <w:r>
        <w:rPr>
          <w:sz w:val="28"/>
        </w:rPr>
        <w:t>31.</w:t>
      </w:r>
      <w:r>
        <w:rPr>
          <w:rFonts w:hint="eastAsia"/>
          <w:sz w:val="28"/>
        </w:rPr>
        <w:t>省自然科学基金优秀青年人才培育计划评审标准</w:t>
      </w:r>
      <w:r>
        <w:rPr>
          <w:sz w:val="28"/>
        </w:rPr>
        <w:tab/>
      </w:r>
      <w:r>
        <w:rPr>
          <w:sz w:val="28"/>
        </w:rPr>
        <w:fldChar w:fldCharType="begin"/>
      </w:r>
      <w:r>
        <w:rPr>
          <w:sz w:val="28"/>
        </w:rPr>
        <w:instrText xml:space="preserve"> PAGEREF _Toc15800 \h </w:instrText>
      </w:r>
      <w:r>
        <w:rPr>
          <w:sz w:val="28"/>
        </w:rPr>
        <w:fldChar w:fldCharType="separate"/>
      </w:r>
      <w:r>
        <w:rPr>
          <w:sz w:val="28"/>
        </w:rPr>
        <w:t>102</w:t>
      </w:r>
      <w:r>
        <w:rPr>
          <w:sz w:val="28"/>
        </w:rPr>
        <w:fldChar w:fldCharType="end"/>
      </w:r>
      <w:r>
        <w:rPr>
          <w:rFonts w:hint="eastAsia" w:ascii="宋体" w:hAnsi="宋体" w:cs="宋体"/>
          <w:bCs/>
          <w:kern w:val="0"/>
          <w:sz w:val="28"/>
          <w:szCs w:val="28"/>
        </w:rPr>
        <w:fldChar w:fldCharType="end"/>
      </w:r>
    </w:p>
    <w:p>
      <w:pPr>
        <w:pStyle w:val="7"/>
        <w:tabs>
          <w:tab w:val="right" w:leader="dot" w:pos="8306"/>
        </w:tabs>
        <w:rPr>
          <w:sz w:val="28"/>
        </w:rPr>
      </w:pPr>
      <w:r>
        <w:rPr>
          <w:rFonts w:hint="eastAsia" w:ascii="宋体" w:hAnsi="宋体" w:cs="宋体"/>
          <w:bCs/>
          <w:kern w:val="0"/>
          <w:sz w:val="28"/>
          <w:szCs w:val="28"/>
        </w:rPr>
        <w:fldChar w:fldCharType="begin"/>
      </w:r>
      <w:r>
        <w:rPr>
          <w:rFonts w:hint="eastAsia" w:ascii="宋体" w:hAnsi="宋体" w:cs="宋体"/>
          <w:bCs/>
          <w:kern w:val="0"/>
          <w:sz w:val="28"/>
          <w:szCs w:val="28"/>
        </w:rPr>
        <w:instrText xml:space="preserve"> HYPERLINK \l _Toc16217 </w:instrText>
      </w:r>
      <w:r>
        <w:rPr>
          <w:rFonts w:hint="eastAsia" w:ascii="宋体" w:hAnsi="宋体" w:cs="宋体"/>
          <w:bCs/>
          <w:kern w:val="0"/>
          <w:sz w:val="28"/>
          <w:szCs w:val="28"/>
        </w:rPr>
        <w:fldChar w:fldCharType="separate"/>
      </w:r>
      <w:r>
        <w:rPr>
          <w:sz w:val="28"/>
        </w:rPr>
        <w:t>32.</w:t>
      </w:r>
      <w:r>
        <w:rPr>
          <w:rFonts w:hint="eastAsia"/>
          <w:sz w:val="28"/>
        </w:rPr>
        <w:t>省专业技术创新中心评估标准</w:t>
      </w:r>
      <w:r>
        <w:rPr>
          <w:sz w:val="28"/>
        </w:rPr>
        <w:tab/>
      </w:r>
      <w:r>
        <w:rPr>
          <w:sz w:val="28"/>
        </w:rPr>
        <w:fldChar w:fldCharType="begin"/>
      </w:r>
      <w:r>
        <w:rPr>
          <w:sz w:val="28"/>
        </w:rPr>
        <w:instrText xml:space="preserve"> PAGEREF _Toc16217 \h </w:instrText>
      </w:r>
      <w:r>
        <w:rPr>
          <w:sz w:val="28"/>
        </w:rPr>
        <w:fldChar w:fldCharType="separate"/>
      </w:r>
      <w:r>
        <w:rPr>
          <w:sz w:val="28"/>
        </w:rPr>
        <w:t>104</w:t>
      </w:r>
      <w:r>
        <w:rPr>
          <w:sz w:val="28"/>
        </w:rPr>
        <w:fldChar w:fldCharType="end"/>
      </w:r>
      <w:r>
        <w:rPr>
          <w:rFonts w:hint="eastAsia" w:ascii="宋体" w:hAnsi="宋体" w:cs="宋体"/>
          <w:bCs/>
          <w:kern w:val="0"/>
          <w:sz w:val="28"/>
          <w:szCs w:val="28"/>
        </w:rPr>
        <w:fldChar w:fldCharType="end"/>
      </w:r>
    </w:p>
    <w:p>
      <w:pPr>
        <w:pStyle w:val="7"/>
        <w:tabs>
          <w:tab w:val="right" w:leader="dot" w:pos="8306"/>
        </w:tabs>
        <w:rPr>
          <w:sz w:val="28"/>
        </w:rPr>
      </w:pPr>
      <w:r>
        <w:rPr>
          <w:rFonts w:hint="eastAsia" w:ascii="宋体" w:hAnsi="宋体" w:cs="宋体"/>
          <w:bCs/>
          <w:kern w:val="0"/>
          <w:sz w:val="28"/>
          <w:szCs w:val="28"/>
        </w:rPr>
        <w:fldChar w:fldCharType="begin"/>
      </w:r>
      <w:r>
        <w:rPr>
          <w:rFonts w:hint="eastAsia" w:ascii="宋体" w:hAnsi="宋体" w:cs="宋体"/>
          <w:bCs/>
          <w:kern w:val="0"/>
          <w:sz w:val="28"/>
          <w:szCs w:val="28"/>
        </w:rPr>
        <w:instrText xml:space="preserve"> HYPERLINK \l _Toc14472 </w:instrText>
      </w:r>
      <w:r>
        <w:rPr>
          <w:rFonts w:hint="eastAsia" w:ascii="宋体" w:hAnsi="宋体" w:cs="宋体"/>
          <w:bCs/>
          <w:kern w:val="0"/>
          <w:sz w:val="28"/>
          <w:szCs w:val="28"/>
        </w:rPr>
        <w:fldChar w:fldCharType="separate"/>
      </w:r>
      <w:r>
        <w:rPr>
          <w:sz w:val="28"/>
        </w:rPr>
        <w:t>33.</w:t>
      </w:r>
      <w:r>
        <w:rPr>
          <w:rFonts w:hint="eastAsia"/>
          <w:sz w:val="28"/>
        </w:rPr>
        <w:t>省重点实验室评估标准</w:t>
      </w:r>
      <w:r>
        <w:rPr>
          <w:sz w:val="28"/>
        </w:rPr>
        <w:tab/>
      </w:r>
      <w:r>
        <w:rPr>
          <w:sz w:val="28"/>
        </w:rPr>
        <w:fldChar w:fldCharType="begin"/>
      </w:r>
      <w:r>
        <w:rPr>
          <w:sz w:val="28"/>
        </w:rPr>
        <w:instrText xml:space="preserve"> PAGEREF _Toc14472 \h </w:instrText>
      </w:r>
      <w:r>
        <w:rPr>
          <w:sz w:val="28"/>
        </w:rPr>
        <w:fldChar w:fldCharType="separate"/>
      </w:r>
      <w:r>
        <w:rPr>
          <w:sz w:val="28"/>
        </w:rPr>
        <w:t>108</w:t>
      </w:r>
      <w:r>
        <w:rPr>
          <w:sz w:val="28"/>
        </w:rPr>
        <w:fldChar w:fldCharType="end"/>
      </w:r>
      <w:r>
        <w:rPr>
          <w:rFonts w:hint="eastAsia" w:ascii="宋体" w:hAnsi="宋体" w:cs="宋体"/>
          <w:bCs/>
          <w:kern w:val="0"/>
          <w:sz w:val="28"/>
          <w:szCs w:val="28"/>
        </w:rPr>
        <w:fldChar w:fldCharType="end"/>
      </w:r>
    </w:p>
    <w:p>
      <w:pPr>
        <w:pStyle w:val="7"/>
        <w:tabs>
          <w:tab w:val="right" w:leader="dot" w:pos="8306"/>
        </w:tabs>
        <w:rPr>
          <w:sz w:val="28"/>
        </w:rPr>
      </w:pPr>
      <w:r>
        <w:rPr>
          <w:rFonts w:hint="eastAsia" w:ascii="宋体" w:hAnsi="宋体" w:cs="宋体"/>
          <w:bCs/>
          <w:kern w:val="0"/>
          <w:sz w:val="28"/>
          <w:szCs w:val="28"/>
        </w:rPr>
        <w:fldChar w:fldCharType="begin"/>
      </w:r>
      <w:r>
        <w:rPr>
          <w:rFonts w:hint="eastAsia" w:ascii="宋体" w:hAnsi="宋体" w:cs="宋体"/>
          <w:bCs/>
          <w:kern w:val="0"/>
          <w:sz w:val="28"/>
          <w:szCs w:val="28"/>
        </w:rPr>
        <w:instrText xml:space="preserve"> HYPERLINK \l _Toc30904 </w:instrText>
      </w:r>
      <w:r>
        <w:rPr>
          <w:rFonts w:hint="eastAsia" w:ascii="宋体" w:hAnsi="宋体" w:cs="宋体"/>
          <w:bCs/>
          <w:kern w:val="0"/>
          <w:sz w:val="28"/>
          <w:szCs w:val="28"/>
        </w:rPr>
        <w:fldChar w:fldCharType="separate"/>
      </w:r>
      <w:r>
        <w:rPr>
          <w:sz w:val="28"/>
        </w:rPr>
        <w:t>34.</w:t>
      </w:r>
      <w:r>
        <w:rPr>
          <w:rFonts w:hint="eastAsia"/>
          <w:sz w:val="28"/>
        </w:rPr>
        <w:t>辽宁省产业技术创新研究院运行评估标准</w:t>
      </w:r>
      <w:r>
        <w:rPr>
          <w:sz w:val="28"/>
        </w:rPr>
        <w:tab/>
      </w:r>
      <w:r>
        <w:rPr>
          <w:sz w:val="28"/>
        </w:rPr>
        <w:fldChar w:fldCharType="begin"/>
      </w:r>
      <w:r>
        <w:rPr>
          <w:sz w:val="28"/>
        </w:rPr>
        <w:instrText xml:space="preserve"> PAGEREF _Toc30904 \h </w:instrText>
      </w:r>
      <w:r>
        <w:rPr>
          <w:sz w:val="28"/>
        </w:rPr>
        <w:fldChar w:fldCharType="separate"/>
      </w:r>
      <w:r>
        <w:rPr>
          <w:sz w:val="28"/>
        </w:rPr>
        <w:t>112</w:t>
      </w:r>
      <w:r>
        <w:rPr>
          <w:sz w:val="28"/>
        </w:rPr>
        <w:fldChar w:fldCharType="end"/>
      </w:r>
      <w:r>
        <w:rPr>
          <w:rFonts w:hint="eastAsia" w:ascii="宋体" w:hAnsi="宋体" w:cs="宋体"/>
          <w:bCs/>
          <w:kern w:val="0"/>
          <w:sz w:val="28"/>
          <w:szCs w:val="28"/>
        </w:rPr>
        <w:fldChar w:fldCharType="end"/>
      </w:r>
    </w:p>
    <w:p>
      <w:pPr>
        <w:pStyle w:val="7"/>
        <w:tabs>
          <w:tab w:val="right" w:leader="dot" w:pos="8306"/>
        </w:tabs>
        <w:rPr>
          <w:sz w:val="28"/>
        </w:rPr>
      </w:pPr>
      <w:r>
        <w:rPr>
          <w:rFonts w:hint="eastAsia" w:ascii="宋体" w:hAnsi="宋体" w:cs="宋体"/>
          <w:bCs/>
          <w:kern w:val="0"/>
          <w:sz w:val="28"/>
          <w:szCs w:val="28"/>
        </w:rPr>
        <w:fldChar w:fldCharType="begin"/>
      </w:r>
      <w:r>
        <w:rPr>
          <w:rFonts w:hint="eastAsia" w:ascii="宋体" w:hAnsi="宋体" w:cs="宋体"/>
          <w:bCs/>
          <w:kern w:val="0"/>
          <w:sz w:val="28"/>
          <w:szCs w:val="28"/>
        </w:rPr>
        <w:instrText xml:space="preserve"> HYPERLINK \l _Toc799 </w:instrText>
      </w:r>
      <w:r>
        <w:rPr>
          <w:rFonts w:hint="eastAsia" w:ascii="宋体" w:hAnsi="宋体" w:cs="宋体"/>
          <w:bCs/>
          <w:kern w:val="0"/>
          <w:sz w:val="28"/>
          <w:szCs w:val="28"/>
        </w:rPr>
        <w:fldChar w:fldCharType="separate"/>
      </w:r>
      <w:r>
        <w:rPr>
          <w:sz w:val="28"/>
        </w:rPr>
        <w:t>35.</w:t>
      </w:r>
      <w:r>
        <w:rPr>
          <w:rFonts w:hint="eastAsia"/>
          <w:sz w:val="28"/>
        </w:rPr>
        <w:t>辽宁省产业共性技术创新中心运行评估标准</w:t>
      </w:r>
      <w:r>
        <w:rPr>
          <w:sz w:val="28"/>
        </w:rPr>
        <w:tab/>
      </w:r>
      <w:r>
        <w:rPr>
          <w:sz w:val="28"/>
        </w:rPr>
        <w:fldChar w:fldCharType="begin"/>
      </w:r>
      <w:r>
        <w:rPr>
          <w:sz w:val="28"/>
        </w:rPr>
        <w:instrText xml:space="preserve"> PAGEREF _Toc799 \h </w:instrText>
      </w:r>
      <w:r>
        <w:rPr>
          <w:sz w:val="28"/>
        </w:rPr>
        <w:fldChar w:fldCharType="separate"/>
      </w:r>
      <w:r>
        <w:rPr>
          <w:sz w:val="28"/>
        </w:rPr>
        <w:t>114</w:t>
      </w:r>
      <w:r>
        <w:rPr>
          <w:sz w:val="28"/>
        </w:rPr>
        <w:fldChar w:fldCharType="end"/>
      </w:r>
      <w:r>
        <w:rPr>
          <w:rFonts w:hint="eastAsia" w:ascii="宋体" w:hAnsi="宋体" w:cs="宋体"/>
          <w:bCs/>
          <w:kern w:val="0"/>
          <w:sz w:val="28"/>
          <w:szCs w:val="28"/>
        </w:rPr>
        <w:fldChar w:fldCharType="end"/>
      </w:r>
    </w:p>
    <w:p>
      <w:pPr>
        <w:pStyle w:val="7"/>
        <w:tabs>
          <w:tab w:val="right" w:leader="dot" w:pos="8306"/>
        </w:tabs>
        <w:rPr>
          <w:sz w:val="28"/>
        </w:rPr>
      </w:pPr>
      <w:r>
        <w:rPr>
          <w:rFonts w:hint="eastAsia" w:ascii="宋体" w:hAnsi="宋体" w:cs="宋体"/>
          <w:bCs/>
          <w:kern w:val="0"/>
          <w:sz w:val="28"/>
          <w:szCs w:val="28"/>
        </w:rPr>
        <w:fldChar w:fldCharType="begin"/>
      </w:r>
      <w:r>
        <w:rPr>
          <w:rFonts w:hint="eastAsia" w:ascii="宋体" w:hAnsi="宋体" w:cs="宋体"/>
          <w:bCs/>
          <w:kern w:val="0"/>
          <w:sz w:val="28"/>
          <w:szCs w:val="28"/>
        </w:rPr>
        <w:instrText xml:space="preserve"> HYPERLINK \l _Toc22645 </w:instrText>
      </w:r>
      <w:r>
        <w:rPr>
          <w:rFonts w:hint="eastAsia" w:ascii="宋体" w:hAnsi="宋体" w:cs="宋体"/>
          <w:bCs/>
          <w:kern w:val="0"/>
          <w:sz w:val="28"/>
          <w:szCs w:val="28"/>
        </w:rPr>
        <w:fldChar w:fldCharType="separate"/>
      </w:r>
      <w:r>
        <w:rPr>
          <w:sz w:val="28"/>
        </w:rPr>
        <w:t>36.</w:t>
      </w:r>
      <w:r>
        <w:rPr>
          <w:rFonts w:hint="eastAsia"/>
          <w:sz w:val="28"/>
        </w:rPr>
        <w:t>辽宁省临床医学研究中心评估标准</w:t>
      </w:r>
      <w:r>
        <w:rPr>
          <w:sz w:val="28"/>
        </w:rPr>
        <w:tab/>
      </w:r>
      <w:r>
        <w:rPr>
          <w:sz w:val="28"/>
        </w:rPr>
        <w:fldChar w:fldCharType="begin"/>
      </w:r>
      <w:r>
        <w:rPr>
          <w:sz w:val="28"/>
        </w:rPr>
        <w:instrText xml:space="preserve"> PAGEREF _Toc22645 \h </w:instrText>
      </w:r>
      <w:r>
        <w:rPr>
          <w:sz w:val="28"/>
        </w:rPr>
        <w:fldChar w:fldCharType="separate"/>
      </w:r>
      <w:r>
        <w:rPr>
          <w:sz w:val="28"/>
        </w:rPr>
        <w:t>116</w:t>
      </w:r>
      <w:r>
        <w:rPr>
          <w:sz w:val="28"/>
        </w:rPr>
        <w:fldChar w:fldCharType="end"/>
      </w:r>
      <w:r>
        <w:rPr>
          <w:rFonts w:hint="eastAsia" w:ascii="宋体" w:hAnsi="宋体" w:cs="宋体"/>
          <w:bCs/>
          <w:kern w:val="0"/>
          <w:sz w:val="28"/>
          <w:szCs w:val="28"/>
        </w:rPr>
        <w:fldChar w:fldCharType="end"/>
      </w:r>
    </w:p>
    <w:p>
      <w:pPr>
        <w:pStyle w:val="7"/>
        <w:tabs>
          <w:tab w:val="right" w:leader="dot" w:pos="8306"/>
        </w:tabs>
        <w:rPr>
          <w:sz w:val="28"/>
        </w:rPr>
      </w:pPr>
      <w:r>
        <w:rPr>
          <w:rFonts w:hint="eastAsia" w:ascii="宋体" w:hAnsi="宋体" w:cs="宋体"/>
          <w:bCs/>
          <w:kern w:val="0"/>
          <w:sz w:val="28"/>
          <w:szCs w:val="28"/>
        </w:rPr>
        <w:fldChar w:fldCharType="begin"/>
      </w:r>
      <w:r>
        <w:rPr>
          <w:rFonts w:hint="eastAsia" w:ascii="宋体" w:hAnsi="宋体" w:cs="宋体"/>
          <w:bCs/>
          <w:kern w:val="0"/>
          <w:sz w:val="28"/>
          <w:szCs w:val="28"/>
        </w:rPr>
        <w:instrText xml:space="preserve"> HYPERLINK \l _Toc14975 </w:instrText>
      </w:r>
      <w:r>
        <w:rPr>
          <w:rFonts w:hint="eastAsia" w:ascii="宋体" w:hAnsi="宋体" w:cs="宋体"/>
          <w:bCs/>
          <w:kern w:val="0"/>
          <w:sz w:val="28"/>
          <w:szCs w:val="28"/>
        </w:rPr>
        <w:fldChar w:fldCharType="separate"/>
      </w:r>
      <w:r>
        <w:rPr>
          <w:sz w:val="28"/>
        </w:rPr>
        <w:t>37.</w:t>
      </w:r>
      <w:r>
        <w:rPr>
          <w:rFonts w:hint="eastAsia"/>
          <w:sz w:val="28"/>
        </w:rPr>
        <w:t>省级国际技术转移服务示范机构评审标准</w:t>
      </w:r>
      <w:r>
        <w:rPr>
          <w:sz w:val="28"/>
        </w:rPr>
        <w:tab/>
      </w:r>
      <w:r>
        <w:rPr>
          <w:sz w:val="28"/>
        </w:rPr>
        <w:fldChar w:fldCharType="begin"/>
      </w:r>
      <w:r>
        <w:rPr>
          <w:sz w:val="28"/>
        </w:rPr>
        <w:instrText xml:space="preserve"> PAGEREF _Toc14975 \h </w:instrText>
      </w:r>
      <w:r>
        <w:rPr>
          <w:sz w:val="28"/>
        </w:rPr>
        <w:fldChar w:fldCharType="separate"/>
      </w:r>
      <w:r>
        <w:rPr>
          <w:sz w:val="28"/>
        </w:rPr>
        <w:t>118</w:t>
      </w:r>
      <w:r>
        <w:rPr>
          <w:sz w:val="28"/>
        </w:rPr>
        <w:fldChar w:fldCharType="end"/>
      </w:r>
      <w:r>
        <w:rPr>
          <w:rFonts w:hint="eastAsia" w:ascii="宋体" w:hAnsi="宋体" w:cs="宋体"/>
          <w:bCs/>
          <w:kern w:val="0"/>
          <w:sz w:val="28"/>
          <w:szCs w:val="28"/>
        </w:rPr>
        <w:fldChar w:fldCharType="end"/>
      </w:r>
    </w:p>
    <w:p>
      <w:pPr>
        <w:pStyle w:val="7"/>
        <w:tabs>
          <w:tab w:val="right" w:leader="dot" w:pos="8306"/>
        </w:tabs>
        <w:rPr>
          <w:sz w:val="28"/>
        </w:rPr>
      </w:pPr>
      <w:r>
        <w:rPr>
          <w:rFonts w:hint="eastAsia" w:ascii="宋体" w:hAnsi="宋体" w:cs="宋体"/>
          <w:bCs/>
          <w:kern w:val="0"/>
          <w:sz w:val="28"/>
          <w:szCs w:val="28"/>
        </w:rPr>
        <w:fldChar w:fldCharType="begin"/>
      </w:r>
      <w:r>
        <w:rPr>
          <w:rFonts w:hint="eastAsia" w:ascii="宋体" w:hAnsi="宋体" w:cs="宋体"/>
          <w:bCs/>
          <w:kern w:val="0"/>
          <w:sz w:val="28"/>
          <w:szCs w:val="28"/>
        </w:rPr>
        <w:instrText xml:space="preserve"> HYPERLINK \l _Toc28462 </w:instrText>
      </w:r>
      <w:r>
        <w:rPr>
          <w:rFonts w:hint="eastAsia" w:ascii="宋体" w:hAnsi="宋体" w:cs="宋体"/>
          <w:bCs/>
          <w:kern w:val="0"/>
          <w:sz w:val="28"/>
          <w:szCs w:val="28"/>
        </w:rPr>
        <w:fldChar w:fldCharType="separate"/>
      </w:r>
      <w:r>
        <w:rPr>
          <w:sz w:val="28"/>
        </w:rPr>
        <w:t>38.</w:t>
      </w:r>
      <w:r>
        <w:rPr>
          <w:rFonts w:hint="eastAsia"/>
          <w:sz w:val="28"/>
        </w:rPr>
        <w:t>国际科技合作项目（“一带一路”类</w:t>
      </w:r>
      <w:r>
        <w:rPr>
          <w:sz w:val="28"/>
        </w:rPr>
        <w:t>)</w:t>
      </w:r>
      <w:r>
        <w:rPr>
          <w:rFonts w:hint="eastAsia"/>
          <w:sz w:val="28"/>
        </w:rPr>
        <w:t>评审标准</w:t>
      </w:r>
      <w:r>
        <w:rPr>
          <w:sz w:val="28"/>
        </w:rPr>
        <w:tab/>
      </w:r>
      <w:r>
        <w:rPr>
          <w:sz w:val="28"/>
        </w:rPr>
        <w:fldChar w:fldCharType="begin"/>
      </w:r>
      <w:r>
        <w:rPr>
          <w:sz w:val="28"/>
        </w:rPr>
        <w:instrText xml:space="preserve"> PAGEREF _Toc28462 \h </w:instrText>
      </w:r>
      <w:r>
        <w:rPr>
          <w:sz w:val="28"/>
        </w:rPr>
        <w:fldChar w:fldCharType="separate"/>
      </w:r>
      <w:r>
        <w:rPr>
          <w:sz w:val="28"/>
        </w:rPr>
        <w:t>120</w:t>
      </w:r>
      <w:r>
        <w:rPr>
          <w:sz w:val="28"/>
        </w:rPr>
        <w:fldChar w:fldCharType="end"/>
      </w:r>
      <w:r>
        <w:rPr>
          <w:rFonts w:hint="eastAsia" w:ascii="宋体" w:hAnsi="宋体" w:cs="宋体"/>
          <w:bCs/>
          <w:kern w:val="0"/>
          <w:sz w:val="28"/>
          <w:szCs w:val="28"/>
        </w:rPr>
        <w:fldChar w:fldCharType="end"/>
      </w:r>
    </w:p>
    <w:p>
      <w:pPr>
        <w:pStyle w:val="7"/>
        <w:tabs>
          <w:tab w:val="right" w:leader="dot" w:pos="8306"/>
        </w:tabs>
        <w:rPr>
          <w:sz w:val="28"/>
        </w:rPr>
      </w:pPr>
      <w:r>
        <w:rPr>
          <w:rFonts w:hint="eastAsia" w:ascii="宋体" w:hAnsi="宋体" w:cs="宋体"/>
          <w:bCs/>
          <w:kern w:val="0"/>
          <w:sz w:val="28"/>
          <w:szCs w:val="28"/>
        </w:rPr>
        <w:fldChar w:fldCharType="begin"/>
      </w:r>
      <w:r>
        <w:rPr>
          <w:rFonts w:hint="eastAsia" w:ascii="宋体" w:hAnsi="宋体" w:cs="宋体"/>
          <w:bCs/>
          <w:kern w:val="0"/>
          <w:sz w:val="28"/>
          <w:szCs w:val="28"/>
        </w:rPr>
        <w:instrText xml:space="preserve"> HYPERLINK \l _Toc32234 </w:instrText>
      </w:r>
      <w:r>
        <w:rPr>
          <w:rFonts w:hint="eastAsia" w:ascii="宋体" w:hAnsi="宋体" w:cs="宋体"/>
          <w:bCs/>
          <w:kern w:val="0"/>
          <w:sz w:val="28"/>
          <w:szCs w:val="28"/>
        </w:rPr>
        <w:fldChar w:fldCharType="separate"/>
      </w:r>
      <w:r>
        <w:rPr>
          <w:sz w:val="28"/>
        </w:rPr>
        <w:t>39.</w:t>
      </w:r>
      <w:r>
        <w:rPr>
          <w:rFonts w:hint="eastAsia"/>
          <w:sz w:val="28"/>
        </w:rPr>
        <w:t>国际科技合作项目（企业主体类）评审标准</w:t>
      </w:r>
      <w:r>
        <w:rPr>
          <w:sz w:val="28"/>
        </w:rPr>
        <w:tab/>
      </w:r>
      <w:r>
        <w:rPr>
          <w:sz w:val="28"/>
        </w:rPr>
        <w:fldChar w:fldCharType="begin"/>
      </w:r>
      <w:r>
        <w:rPr>
          <w:sz w:val="28"/>
        </w:rPr>
        <w:instrText xml:space="preserve"> PAGEREF _Toc32234 \h </w:instrText>
      </w:r>
      <w:r>
        <w:rPr>
          <w:sz w:val="28"/>
        </w:rPr>
        <w:fldChar w:fldCharType="separate"/>
      </w:r>
      <w:r>
        <w:rPr>
          <w:sz w:val="28"/>
        </w:rPr>
        <w:t>123</w:t>
      </w:r>
      <w:r>
        <w:rPr>
          <w:sz w:val="28"/>
        </w:rPr>
        <w:fldChar w:fldCharType="end"/>
      </w:r>
      <w:r>
        <w:rPr>
          <w:rFonts w:hint="eastAsia" w:ascii="宋体" w:hAnsi="宋体" w:cs="宋体"/>
          <w:bCs/>
          <w:kern w:val="0"/>
          <w:sz w:val="28"/>
          <w:szCs w:val="28"/>
        </w:rPr>
        <w:fldChar w:fldCharType="end"/>
      </w:r>
    </w:p>
    <w:p>
      <w:pPr>
        <w:pStyle w:val="7"/>
        <w:tabs>
          <w:tab w:val="right" w:leader="dot" w:pos="8306"/>
        </w:tabs>
        <w:rPr>
          <w:sz w:val="28"/>
        </w:rPr>
      </w:pPr>
      <w:r>
        <w:rPr>
          <w:rFonts w:hint="eastAsia" w:ascii="宋体" w:hAnsi="宋体" w:cs="宋体"/>
          <w:bCs/>
          <w:kern w:val="0"/>
          <w:sz w:val="28"/>
          <w:szCs w:val="28"/>
        </w:rPr>
        <w:fldChar w:fldCharType="begin"/>
      </w:r>
      <w:r>
        <w:rPr>
          <w:rFonts w:hint="eastAsia" w:ascii="宋体" w:hAnsi="宋体" w:cs="宋体"/>
          <w:bCs/>
          <w:kern w:val="0"/>
          <w:sz w:val="28"/>
          <w:szCs w:val="28"/>
        </w:rPr>
        <w:instrText xml:space="preserve"> HYPERLINK \l _Toc21456 </w:instrText>
      </w:r>
      <w:r>
        <w:rPr>
          <w:rFonts w:hint="eastAsia" w:ascii="宋体" w:hAnsi="宋体" w:cs="宋体"/>
          <w:bCs/>
          <w:kern w:val="0"/>
          <w:sz w:val="28"/>
          <w:szCs w:val="28"/>
        </w:rPr>
        <w:fldChar w:fldCharType="separate"/>
      </w:r>
      <w:r>
        <w:rPr>
          <w:sz w:val="28"/>
        </w:rPr>
        <w:t>40.</w:t>
      </w:r>
      <w:r>
        <w:rPr>
          <w:rFonts w:hint="eastAsia"/>
          <w:sz w:val="28"/>
        </w:rPr>
        <w:t>农业科技特派计划项目评审标准</w:t>
      </w:r>
      <w:r>
        <w:rPr>
          <w:sz w:val="28"/>
        </w:rPr>
        <w:tab/>
      </w:r>
      <w:r>
        <w:rPr>
          <w:sz w:val="28"/>
        </w:rPr>
        <w:fldChar w:fldCharType="begin"/>
      </w:r>
      <w:r>
        <w:rPr>
          <w:sz w:val="28"/>
        </w:rPr>
        <w:instrText xml:space="preserve"> PAGEREF _Toc21456 \h </w:instrText>
      </w:r>
      <w:r>
        <w:rPr>
          <w:sz w:val="28"/>
        </w:rPr>
        <w:fldChar w:fldCharType="separate"/>
      </w:r>
      <w:r>
        <w:rPr>
          <w:sz w:val="28"/>
        </w:rPr>
        <w:t>126</w:t>
      </w:r>
      <w:r>
        <w:rPr>
          <w:sz w:val="28"/>
        </w:rPr>
        <w:fldChar w:fldCharType="end"/>
      </w:r>
      <w:r>
        <w:rPr>
          <w:rFonts w:hint="eastAsia" w:ascii="宋体" w:hAnsi="宋体" w:cs="宋体"/>
          <w:bCs/>
          <w:kern w:val="0"/>
          <w:sz w:val="28"/>
          <w:szCs w:val="28"/>
        </w:rPr>
        <w:fldChar w:fldCharType="end"/>
      </w:r>
    </w:p>
    <w:p>
      <w:pPr>
        <w:pStyle w:val="7"/>
        <w:tabs>
          <w:tab w:val="right" w:leader="dot" w:pos="8306"/>
        </w:tabs>
        <w:rPr>
          <w:sz w:val="28"/>
        </w:rPr>
      </w:pPr>
      <w:r>
        <w:rPr>
          <w:rFonts w:hint="eastAsia" w:ascii="宋体" w:hAnsi="宋体" w:cs="宋体"/>
          <w:bCs/>
          <w:kern w:val="0"/>
          <w:sz w:val="28"/>
          <w:szCs w:val="28"/>
        </w:rPr>
        <w:fldChar w:fldCharType="begin"/>
      </w:r>
      <w:r>
        <w:rPr>
          <w:rFonts w:hint="eastAsia" w:ascii="宋体" w:hAnsi="宋体" w:cs="宋体"/>
          <w:bCs/>
          <w:kern w:val="0"/>
          <w:sz w:val="28"/>
          <w:szCs w:val="28"/>
        </w:rPr>
        <w:instrText xml:space="preserve"> HYPERLINK \l _Toc29312 </w:instrText>
      </w:r>
      <w:r>
        <w:rPr>
          <w:rFonts w:hint="eastAsia" w:ascii="宋体" w:hAnsi="宋体" w:cs="宋体"/>
          <w:bCs/>
          <w:kern w:val="0"/>
          <w:sz w:val="28"/>
          <w:szCs w:val="28"/>
        </w:rPr>
        <w:fldChar w:fldCharType="separate"/>
      </w:r>
      <w:r>
        <w:rPr>
          <w:sz w:val="28"/>
        </w:rPr>
        <w:t>41.</w:t>
      </w:r>
      <w:r>
        <w:rPr>
          <w:rFonts w:hint="eastAsia"/>
          <w:sz w:val="28"/>
        </w:rPr>
        <w:t>农业科技特派计划项目绩效评价标准</w:t>
      </w:r>
      <w:r>
        <w:rPr>
          <w:sz w:val="28"/>
        </w:rPr>
        <w:tab/>
      </w:r>
      <w:r>
        <w:rPr>
          <w:sz w:val="28"/>
        </w:rPr>
        <w:fldChar w:fldCharType="begin"/>
      </w:r>
      <w:r>
        <w:rPr>
          <w:sz w:val="28"/>
        </w:rPr>
        <w:instrText xml:space="preserve"> PAGEREF _Toc29312 \h </w:instrText>
      </w:r>
      <w:r>
        <w:rPr>
          <w:sz w:val="28"/>
        </w:rPr>
        <w:fldChar w:fldCharType="separate"/>
      </w:r>
      <w:r>
        <w:rPr>
          <w:sz w:val="28"/>
        </w:rPr>
        <w:t>128</w:t>
      </w:r>
      <w:r>
        <w:rPr>
          <w:sz w:val="28"/>
        </w:rPr>
        <w:fldChar w:fldCharType="end"/>
      </w:r>
      <w:r>
        <w:rPr>
          <w:rFonts w:hint="eastAsia" w:ascii="宋体" w:hAnsi="宋体" w:cs="宋体"/>
          <w:bCs/>
          <w:kern w:val="0"/>
          <w:sz w:val="28"/>
          <w:szCs w:val="28"/>
        </w:rPr>
        <w:fldChar w:fldCharType="end"/>
      </w:r>
    </w:p>
    <w:p>
      <w:pPr>
        <w:pStyle w:val="7"/>
        <w:tabs>
          <w:tab w:val="right" w:leader="dot" w:pos="8306"/>
        </w:tabs>
        <w:rPr>
          <w:sz w:val="28"/>
        </w:rPr>
      </w:pPr>
      <w:r>
        <w:rPr>
          <w:rFonts w:hint="eastAsia" w:ascii="宋体" w:hAnsi="宋体" w:cs="宋体"/>
          <w:bCs/>
          <w:kern w:val="0"/>
          <w:sz w:val="28"/>
          <w:szCs w:val="28"/>
        </w:rPr>
        <w:fldChar w:fldCharType="begin"/>
      </w:r>
      <w:r>
        <w:rPr>
          <w:rFonts w:hint="eastAsia" w:ascii="宋体" w:hAnsi="宋体" w:cs="宋体"/>
          <w:bCs/>
          <w:kern w:val="0"/>
          <w:sz w:val="28"/>
          <w:szCs w:val="28"/>
        </w:rPr>
        <w:instrText xml:space="preserve"> HYPERLINK \l _Toc312 </w:instrText>
      </w:r>
      <w:r>
        <w:rPr>
          <w:rFonts w:hint="eastAsia" w:ascii="宋体" w:hAnsi="宋体" w:cs="宋体"/>
          <w:bCs/>
          <w:kern w:val="0"/>
          <w:sz w:val="28"/>
          <w:szCs w:val="28"/>
        </w:rPr>
        <w:fldChar w:fldCharType="separate"/>
      </w:r>
      <w:r>
        <w:rPr>
          <w:sz w:val="28"/>
        </w:rPr>
        <w:t>42.</w:t>
      </w:r>
      <w:r>
        <w:rPr>
          <w:rFonts w:hint="eastAsia"/>
          <w:sz w:val="28"/>
        </w:rPr>
        <w:t>星创天地后补助项目评审标准</w:t>
      </w:r>
      <w:r>
        <w:rPr>
          <w:sz w:val="28"/>
        </w:rPr>
        <w:tab/>
      </w:r>
      <w:r>
        <w:rPr>
          <w:sz w:val="28"/>
        </w:rPr>
        <w:fldChar w:fldCharType="begin"/>
      </w:r>
      <w:r>
        <w:rPr>
          <w:sz w:val="28"/>
        </w:rPr>
        <w:instrText xml:space="preserve"> PAGEREF _Toc312 \h </w:instrText>
      </w:r>
      <w:r>
        <w:rPr>
          <w:sz w:val="28"/>
        </w:rPr>
        <w:fldChar w:fldCharType="separate"/>
      </w:r>
      <w:r>
        <w:rPr>
          <w:sz w:val="28"/>
        </w:rPr>
        <w:t>130</w:t>
      </w:r>
      <w:r>
        <w:rPr>
          <w:sz w:val="28"/>
        </w:rPr>
        <w:fldChar w:fldCharType="end"/>
      </w:r>
      <w:r>
        <w:rPr>
          <w:rFonts w:hint="eastAsia" w:ascii="宋体" w:hAnsi="宋体" w:cs="宋体"/>
          <w:bCs/>
          <w:kern w:val="0"/>
          <w:sz w:val="28"/>
          <w:szCs w:val="28"/>
        </w:rPr>
        <w:fldChar w:fldCharType="end"/>
      </w:r>
    </w:p>
    <w:p>
      <w:pPr>
        <w:pStyle w:val="7"/>
        <w:tabs>
          <w:tab w:val="right" w:leader="dot" w:pos="8306"/>
        </w:tabs>
        <w:rPr>
          <w:sz w:val="28"/>
        </w:rPr>
      </w:pPr>
      <w:r>
        <w:rPr>
          <w:rFonts w:hint="eastAsia" w:ascii="宋体" w:hAnsi="宋体" w:cs="宋体"/>
          <w:bCs/>
          <w:kern w:val="0"/>
          <w:sz w:val="28"/>
          <w:szCs w:val="28"/>
        </w:rPr>
        <w:fldChar w:fldCharType="begin"/>
      </w:r>
      <w:r>
        <w:rPr>
          <w:rFonts w:hint="eastAsia" w:ascii="宋体" w:hAnsi="宋体" w:cs="宋体"/>
          <w:bCs/>
          <w:kern w:val="0"/>
          <w:sz w:val="28"/>
          <w:szCs w:val="28"/>
        </w:rPr>
        <w:instrText xml:space="preserve"> HYPERLINK \l _Toc28902 </w:instrText>
      </w:r>
      <w:r>
        <w:rPr>
          <w:rFonts w:hint="eastAsia" w:ascii="宋体" w:hAnsi="宋体" w:cs="宋体"/>
          <w:bCs/>
          <w:kern w:val="0"/>
          <w:sz w:val="28"/>
          <w:szCs w:val="28"/>
        </w:rPr>
        <w:fldChar w:fldCharType="separate"/>
      </w:r>
      <w:r>
        <w:rPr>
          <w:sz w:val="28"/>
        </w:rPr>
        <w:t>42-1.</w:t>
      </w:r>
      <w:r>
        <w:rPr>
          <w:rFonts w:hint="eastAsia"/>
          <w:sz w:val="28"/>
        </w:rPr>
        <w:t>星创天地后补助项目一票否决</w:t>
      </w:r>
      <w:r>
        <w:rPr>
          <w:sz w:val="28"/>
        </w:rPr>
        <w:tab/>
      </w:r>
      <w:r>
        <w:rPr>
          <w:sz w:val="28"/>
        </w:rPr>
        <w:fldChar w:fldCharType="begin"/>
      </w:r>
      <w:r>
        <w:rPr>
          <w:sz w:val="28"/>
        </w:rPr>
        <w:instrText xml:space="preserve"> PAGEREF _Toc28902 \h </w:instrText>
      </w:r>
      <w:r>
        <w:rPr>
          <w:sz w:val="28"/>
        </w:rPr>
        <w:fldChar w:fldCharType="separate"/>
      </w:r>
      <w:r>
        <w:rPr>
          <w:sz w:val="28"/>
        </w:rPr>
        <w:t>131</w:t>
      </w:r>
      <w:r>
        <w:rPr>
          <w:sz w:val="28"/>
        </w:rPr>
        <w:fldChar w:fldCharType="end"/>
      </w:r>
      <w:r>
        <w:rPr>
          <w:rFonts w:hint="eastAsia" w:ascii="宋体" w:hAnsi="宋体" w:cs="宋体"/>
          <w:bCs/>
          <w:kern w:val="0"/>
          <w:sz w:val="28"/>
          <w:szCs w:val="28"/>
        </w:rPr>
        <w:fldChar w:fldCharType="end"/>
      </w:r>
    </w:p>
    <w:p>
      <w:pPr>
        <w:pStyle w:val="7"/>
        <w:tabs>
          <w:tab w:val="right" w:leader="dot" w:pos="8306"/>
        </w:tabs>
        <w:rPr>
          <w:sz w:val="28"/>
        </w:rPr>
      </w:pPr>
      <w:r>
        <w:rPr>
          <w:rFonts w:hint="eastAsia" w:ascii="宋体" w:hAnsi="宋体" w:cs="宋体"/>
          <w:bCs/>
          <w:kern w:val="0"/>
          <w:sz w:val="28"/>
          <w:szCs w:val="28"/>
        </w:rPr>
        <w:fldChar w:fldCharType="begin"/>
      </w:r>
      <w:r>
        <w:rPr>
          <w:rFonts w:hint="eastAsia" w:ascii="宋体" w:hAnsi="宋体" w:cs="宋体"/>
          <w:bCs/>
          <w:kern w:val="0"/>
          <w:sz w:val="28"/>
          <w:szCs w:val="28"/>
        </w:rPr>
        <w:instrText xml:space="preserve"> HYPERLINK \l _Toc31183 </w:instrText>
      </w:r>
      <w:r>
        <w:rPr>
          <w:rFonts w:hint="eastAsia" w:ascii="宋体" w:hAnsi="宋体" w:cs="宋体"/>
          <w:bCs/>
          <w:kern w:val="0"/>
          <w:sz w:val="28"/>
          <w:szCs w:val="28"/>
        </w:rPr>
        <w:fldChar w:fldCharType="separate"/>
      </w:r>
      <w:r>
        <w:rPr>
          <w:sz w:val="28"/>
        </w:rPr>
        <w:t>43.</w:t>
      </w:r>
      <w:r>
        <w:rPr>
          <w:rFonts w:hint="eastAsia"/>
          <w:sz w:val="28"/>
        </w:rPr>
        <w:t>省科学事业公益研究基金（软科学计划）评审标准</w:t>
      </w:r>
      <w:r>
        <w:rPr>
          <w:sz w:val="28"/>
        </w:rPr>
        <w:tab/>
      </w:r>
      <w:r>
        <w:rPr>
          <w:sz w:val="28"/>
        </w:rPr>
        <w:fldChar w:fldCharType="begin"/>
      </w:r>
      <w:r>
        <w:rPr>
          <w:sz w:val="28"/>
        </w:rPr>
        <w:instrText xml:space="preserve"> PAGEREF _Toc31183 \h </w:instrText>
      </w:r>
      <w:r>
        <w:rPr>
          <w:sz w:val="28"/>
        </w:rPr>
        <w:fldChar w:fldCharType="separate"/>
      </w:r>
      <w:r>
        <w:rPr>
          <w:sz w:val="28"/>
        </w:rPr>
        <w:t>132</w:t>
      </w:r>
      <w:r>
        <w:rPr>
          <w:sz w:val="28"/>
        </w:rPr>
        <w:fldChar w:fldCharType="end"/>
      </w:r>
      <w:r>
        <w:rPr>
          <w:rFonts w:hint="eastAsia" w:ascii="宋体" w:hAnsi="宋体" w:cs="宋体"/>
          <w:bCs/>
          <w:kern w:val="0"/>
          <w:sz w:val="28"/>
          <w:szCs w:val="28"/>
        </w:rPr>
        <w:fldChar w:fldCharType="end"/>
      </w:r>
    </w:p>
    <w:p>
      <w:pPr>
        <w:pStyle w:val="7"/>
        <w:tabs>
          <w:tab w:val="right" w:leader="dot" w:pos="8306"/>
        </w:tabs>
        <w:rPr>
          <w:sz w:val="28"/>
        </w:rPr>
      </w:pPr>
      <w:r>
        <w:rPr>
          <w:rFonts w:hint="eastAsia" w:ascii="宋体" w:hAnsi="宋体" w:cs="宋体"/>
          <w:bCs/>
          <w:kern w:val="0"/>
          <w:sz w:val="28"/>
          <w:szCs w:val="28"/>
        </w:rPr>
        <w:fldChar w:fldCharType="begin"/>
      </w:r>
      <w:r>
        <w:rPr>
          <w:rFonts w:hint="eastAsia" w:ascii="宋体" w:hAnsi="宋体" w:cs="宋体"/>
          <w:bCs/>
          <w:kern w:val="0"/>
          <w:sz w:val="28"/>
          <w:szCs w:val="28"/>
        </w:rPr>
        <w:instrText xml:space="preserve"> HYPERLINK \l _Toc5353 </w:instrText>
      </w:r>
      <w:r>
        <w:rPr>
          <w:rFonts w:hint="eastAsia" w:ascii="宋体" w:hAnsi="宋体" w:cs="宋体"/>
          <w:bCs/>
          <w:kern w:val="0"/>
          <w:sz w:val="28"/>
          <w:szCs w:val="28"/>
        </w:rPr>
        <w:fldChar w:fldCharType="separate"/>
      </w:r>
      <w:r>
        <w:rPr>
          <w:sz w:val="28"/>
        </w:rPr>
        <w:t>44.</w:t>
      </w:r>
      <w:r>
        <w:rPr>
          <w:rFonts w:hint="eastAsia"/>
          <w:sz w:val="28"/>
        </w:rPr>
        <w:t>科普基地认定标准</w:t>
      </w:r>
      <w:r>
        <w:rPr>
          <w:sz w:val="28"/>
        </w:rPr>
        <w:tab/>
      </w:r>
      <w:r>
        <w:rPr>
          <w:sz w:val="28"/>
        </w:rPr>
        <w:fldChar w:fldCharType="begin"/>
      </w:r>
      <w:r>
        <w:rPr>
          <w:sz w:val="28"/>
        </w:rPr>
        <w:instrText xml:space="preserve"> PAGEREF _Toc5353 \h </w:instrText>
      </w:r>
      <w:r>
        <w:rPr>
          <w:sz w:val="28"/>
        </w:rPr>
        <w:fldChar w:fldCharType="separate"/>
      </w:r>
      <w:r>
        <w:rPr>
          <w:sz w:val="28"/>
        </w:rPr>
        <w:t>133</w:t>
      </w:r>
      <w:r>
        <w:rPr>
          <w:sz w:val="28"/>
        </w:rPr>
        <w:fldChar w:fldCharType="end"/>
      </w:r>
      <w:r>
        <w:rPr>
          <w:rFonts w:hint="eastAsia" w:ascii="宋体" w:hAnsi="宋体" w:cs="宋体"/>
          <w:bCs/>
          <w:kern w:val="0"/>
          <w:sz w:val="28"/>
          <w:szCs w:val="28"/>
        </w:rPr>
        <w:fldChar w:fldCharType="end"/>
      </w:r>
    </w:p>
    <w:p>
      <w:pPr>
        <w:pStyle w:val="7"/>
        <w:tabs>
          <w:tab w:val="right" w:leader="dot" w:pos="8306"/>
        </w:tabs>
      </w:pPr>
      <w:r>
        <w:rPr>
          <w:rFonts w:hint="eastAsia" w:ascii="宋体" w:hAnsi="宋体" w:cs="宋体"/>
          <w:bCs/>
          <w:kern w:val="0"/>
          <w:sz w:val="28"/>
          <w:szCs w:val="28"/>
        </w:rPr>
        <w:fldChar w:fldCharType="begin"/>
      </w:r>
      <w:r>
        <w:rPr>
          <w:rFonts w:hint="eastAsia" w:ascii="宋体" w:hAnsi="宋体" w:cs="宋体"/>
          <w:bCs/>
          <w:kern w:val="0"/>
          <w:sz w:val="28"/>
          <w:szCs w:val="28"/>
        </w:rPr>
        <w:instrText xml:space="preserve"> HYPERLINK \l _Toc10509 </w:instrText>
      </w:r>
      <w:r>
        <w:rPr>
          <w:rFonts w:hint="eastAsia" w:ascii="宋体" w:hAnsi="宋体" w:cs="宋体"/>
          <w:bCs/>
          <w:kern w:val="0"/>
          <w:sz w:val="28"/>
          <w:szCs w:val="28"/>
        </w:rPr>
        <w:fldChar w:fldCharType="separate"/>
      </w:r>
      <w:r>
        <w:rPr>
          <w:sz w:val="28"/>
        </w:rPr>
        <w:t>45.</w:t>
      </w:r>
      <w:r>
        <w:rPr>
          <w:rFonts w:hint="eastAsia"/>
          <w:sz w:val="28"/>
        </w:rPr>
        <w:t>科学普及计划评审标准</w:t>
      </w:r>
      <w:r>
        <w:rPr>
          <w:sz w:val="28"/>
        </w:rPr>
        <w:tab/>
      </w:r>
      <w:r>
        <w:rPr>
          <w:sz w:val="28"/>
        </w:rPr>
        <w:fldChar w:fldCharType="begin"/>
      </w:r>
      <w:r>
        <w:rPr>
          <w:sz w:val="28"/>
        </w:rPr>
        <w:instrText xml:space="preserve"> PAGEREF _Toc10509 \h </w:instrText>
      </w:r>
      <w:r>
        <w:rPr>
          <w:sz w:val="28"/>
        </w:rPr>
        <w:fldChar w:fldCharType="separate"/>
      </w:r>
      <w:r>
        <w:rPr>
          <w:sz w:val="28"/>
        </w:rPr>
        <w:t>135</w:t>
      </w:r>
      <w:r>
        <w:rPr>
          <w:sz w:val="28"/>
        </w:rPr>
        <w:fldChar w:fldCharType="end"/>
      </w:r>
      <w:r>
        <w:rPr>
          <w:rFonts w:hint="eastAsia" w:ascii="宋体" w:hAnsi="宋体" w:cs="宋体"/>
          <w:bCs/>
          <w:kern w:val="0"/>
          <w:sz w:val="28"/>
          <w:szCs w:val="28"/>
        </w:rPr>
        <w:fldChar w:fldCharType="end"/>
      </w:r>
    </w:p>
    <w:p>
      <w:pPr>
        <w:spacing w:line="360" w:lineRule="auto"/>
        <w:jc w:val="left"/>
        <w:rPr>
          <w:rFonts w:hint="eastAsia" w:ascii="宋体" w:hAnsi="宋体" w:cs="宋体"/>
          <w:b/>
          <w:bCs/>
          <w:kern w:val="0"/>
          <w:sz w:val="28"/>
          <w:szCs w:val="28"/>
        </w:rPr>
        <w:sectPr>
          <w:footerReference r:id="rId4" w:type="default"/>
          <w:pgSz w:w="11906" w:h="16838"/>
          <w:pgMar w:top="1440" w:right="1800" w:bottom="1440" w:left="1800" w:header="851" w:footer="992" w:gutter="0"/>
          <w:pgNumType w:fmt="decimal" w:start="1"/>
          <w:cols w:space="720" w:num="1"/>
          <w:docGrid w:type="lines" w:linePitch="312" w:charSpace="0"/>
        </w:sectPr>
      </w:pPr>
      <w:r>
        <w:rPr>
          <w:rFonts w:hint="eastAsia" w:ascii="宋体" w:hAnsi="宋体" w:cs="宋体"/>
          <w:bCs/>
          <w:kern w:val="0"/>
          <w:szCs w:val="28"/>
        </w:rPr>
        <w:fldChar w:fldCharType="end"/>
      </w:r>
    </w:p>
    <w:p>
      <w:pPr>
        <w:pStyle w:val="2"/>
        <w:spacing w:beforeAutospacing="0" w:afterAutospacing="0" w:line="240" w:lineRule="auto"/>
      </w:pPr>
      <w:bookmarkStart w:id="0" w:name="_Toc21076"/>
      <w:bookmarkStart w:id="1" w:name="_Toc8831"/>
      <w:r>
        <w:t>1.实质性产学研联盟典型联盟</w:t>
      </w:r>
      <w:r>
        <w:rPr>
          <w:rFonts w:hint="eastAsia"/>
          <w:lang w:val="en-US" w:eastAsia="zh-CN"/>
        </w:rPr>
        <w:t>评估</w:t>
      </w:r>
      <w:r>
        <w:t>标准</w:t>
      </w:r>
      <w:bookmarkEnd w:id="0"/>
      <w:bookmarkEnd w:id="1"/>
    </w:p>
    <w:tbl>
      <w:tblPr>
        <w:tblStyle w:val="9"/>
        <w:tblpPr w:leftFromText="180" w:rightFromText="180" w:vertAnchor="text" w:horzAnchor="page" w:tblpX="1775" w:tblpY="136"/>
        <w:tblOverlap w:val="never"/>
        <w:tblW w:w="492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
      <w:tblGrid>
        <w:gridCol w:w="1593"/>
        <w:gridCol w:w="5550"/>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97" w:hRule="atLeast"/>
        </w:trPr>
        <w:tc>
          <w:tcPr>
            <w:tcW w:w="956" w:type="pct"/>
            <w:tcBorders>
              <w:top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微软雅黑" w:hAnsi="微软雅黑" w:eastAsia="微软雅黑" w:cs="微软雅黑"/>
                <w:b/>
                <w:bCs/>
                <w:color w:val="auto"/>
                <w:kern w:val="0"/>
                <w:sz w:val="21"/>
                <w:szCs w:val="21"/>
                <w:lang w:val="en-US" w:eastAsia="zh-CN" w:bidi="ar-SA"/>
              </w:rPr>
            </w:pPr>
            <w:r>
              <w:rPr>
                <w:rFonts w:hint="eastAsia" w:ascii="微软雅黑" w:hAnsi="微软雅黑" w:eastAsia="微软雅黑" w:cs="微软雅黑"/>
                <w:b/>
                <w:bCs/>
                <w:color w:val="auto"/>
                <w:kern w:val="0"/>
                <w:sz w:val="21"/>
                <w:szCs w:val="21"/>
              </w:rPr>
              <w:t>赋分科目</w:t>
            </w:r>
          </w:p>
        </w:tc>
        <w:tc>
          <w:tcPr>
            <w:tcW w:w="3332" w:type="pct"/>
            <w:tcBorders>
              <w:top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微软雅黑" w:hAnsi="微软雅黑" w:eastAsia="微软雅黑" w:cs="微软雅黑"/>
                <w:b/>
                <w:bCs/>
                <w:color w:val="auto"/>
                <w:kern w:val="0"/>
                <w:sz w:val="21"/>
                <w:szCs w:val="21"/>
                <w:lang w:val="en-US" w:eastAsia="zh-CN" w:bidi="ar-SA"/>
              </w:rPr>
            </w:pPr>
            <w:r>
              <w:rPr>
                <w:rFonts w:hint="eastAsia" w:ascii="微软雅黑" w:hAnsi="微软雅黑" w:eastAsia="微软雅黑" w:cs="微软雅黑"/>
                <w:b/>
                <w:bCs/>
                <w:color w:val="auto"/>
                <w:kern w:val="0"/>
                <w:sz w:val="21"/>
                <w:szCs w:val="21"/>
              </w:rPr>
              <w:t>赋 分 具 体 界 定</w:t>
            </w:r>
          </w:p>
        </w:tc>
        <w:tc>
          <w:tcPr>
            <w:tcW w:w="710" w:type="pct"/>
            <w:tcBorders>
              <w:top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微软雅黑" w:hAnsi="微软雅黑" w:eastAsia="微软雅黑" w:cs="微软雅黑"/>
                <w:b/>
                <w:bCs/>
                <w:color w:val="auto"/>
                <w:kern w:val="0"/>
                <w:sz w:val="21"/>
                <w:szCs w:val="21"/>
                <w:lang w:val="en-US" w:eastAsia="zh-CN" w:bidi="ar-SA"/>
              </w:rPr>
            </w:pPr>
            <w:r>
              <w:rPr>
                <w:rFonts w:hint="eastAsia" w:ascii="微软雅黑" w:hAnsi="微软雅黑" w:eastAsia="微软雅黑" w:cs="微软雅黑"/>
                <w:b/>
                <w:bCs/>
                <w:kern w:val="0"/>
                <w:szCs w:val="21"/>
                <w:lang w:val="en-US" w:eastAsia="zh-CN"/>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3065" w:hRule="atLeast"/>
        </w:trPr>
        <w:tc>
          <w:tcPr>
            <w:tcW w:w="956" w:type="pct"/>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b w:val="0"/>
                <w:bCs w:val="0"/>
                <w:color w:val="auto"/>
                <w:kern w:val="0"/>
                <w:sz w:val="21"/>
                <w:szCs w:val="21"/>
                <w:lang w:eastAsia="zh-CN"/>
              </w:rPr>
            </w:pPr>
            <w:r>
              <w:rPr>
                <w:rFonts w:hint="default" w:ascii="Times New Roman" w:hAnsi="Times New Roman" w:eastAsia="宋体" w:cs="Times New Roman"/>
                <w:b w:val="0"/>
                <w:bCs w:val="0"/>
                <w:color w:val="auto"/>
                <w:kern w:val="0"/>
                <w:sz w:val="21"/>
                <w:szCs w:val="21"/>
              </w:rPr>
              <w:t>建设方向评价</w:t>
            </w:r>
          </w:p>
        </w:tc>
        <w:tc>
          <w:tcPr>
            <w:tcW w:w="3332" w:type="pct"/>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联盟所属技术领域是否符合</w:t>
            </w: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关于提升产业链供应链稳定性和竞争力总体方案</w:t>
            </w: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中明确的 34个重点产业链建设方向</w:t>
            </w: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辽宁省提升创新链整体效能实施方案</w:t>
            </w: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中明确的31个重点创新链建设方向</w:t>
            </w: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以及</w:t>
            </w: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辽宁省工业重点产业链建设</w:t>
            </w:r>
          </w:p>
          <w:p>
            <w:pPr>
              <w:keepNext w:val="0"/>
              <w:keepLines w:val="0"/>
              <w:widowControl/>
              <w:suppressLineNumbers w:val="0"/>
              <w:spacing w:before="0" w:beforeAutospacing="0" w:after="0" w:afterAutospacing="0" w:line="360" w:lineRule="auto"/>
              <w:ind w:left="0" w:right="0"/>
              <w:jc w:val="left"/>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相关方案</w:t>
            </w: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中明确的</w:t>
            </w:r>
            <w:r>
              <w:rPr>
                <w:rFonts w:hint="default" w:ascii="Times New Roman" w:hAnsi="Times New Roman" w:cs="Times New Roman"/>
                <w:b w:val="0"/>
                <w:bCs w:val="0"/>
                <w:color w:val="auto"/>
                <w:kern w:val="0"/>
                <w:sz w:val="21"/>
                <w:szCs w:val="21"/>
                <w:lang w:val="en-US"/>
              </w:rPr>
              <w:t>24</w:t>
            </w:r>
            <w:r>
              <w:rPr>
                <w:rFonts w:hint="default" w:ascii="Times New Roman" w:hAnsi="Times New Roman" w:eastAsia="宋体" w:cs="Times New Roman"/>
                <w:b w:val="0"/>
                <w:bCs w:val="0"/>
                <w:color w:val="auto"/>
                <w:kern w:val="0"/>
                <w:sz w:val="21"/>
                <w:szCs w:val="21"/>
              </w:rPr>
              <w:t>条重点产业链建设方向。</w:t>
            </w:r>
          </w:p>
        </w:tc>
        <w:tc>
          <w:tcPr>
            <w:tcW w:w="710" w:type="pct"/>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b w:val="0"/>
                <w:bCs w:val="0"/>
                <w:color w:val="auto"/>
                <w:kern w:val="0"/>
                <w:sz w:val="21"/>
                <w:szCs w:val="21"/>
                <w:lang w:val="en-US"/>
              </w:rPr>
            </w:pPr>
            <w:r>
              <w:rPr>
                <w:rFonts w:hint="default" w:ascii="Times New Roman" w:hAnsi="Times New Roman" w:cs="Times New Roman"/>
                <w:b w:val="0"/>
                <w:bCs w:val="0"/>
                <w:color w:val="auto"/>
                <w:kern w:val="0"/>
                <w:sz w:val="21"/>
                <w:szCs w:val="21"/>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2622" w:hRule="atLeast"/>
        </w:trPr>
        <w:tc>
          <w:tcPr>
            <w:tcW w:w="956" w:type="pct"/>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利益机制评价</w:t>
            </w:r>
          </w:p>
        </w:tc>
        <w:tc>
          <w:tcPr>
            <w:tcW w:w="3332" w:type="pct"/>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联盟协议是否完善</w:t>
            </w: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组织管理体系</w:t>
            </w: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利益联结机制是否健全</w:t>
            </w: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是否建立有效的决策执行与监督机制</w:t>
            </w: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稳定的长效合作机制和开放共享发展机制等</w:t>
            </w: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合作研发项目产生的成果和知识产权是否通过协议明确权利归属</w:t>
            </w: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许可使用和转化收益分配的办法。</w:t>
            </w:r>
          </w:p>
        </w:tc>
        <w:tc>
          <w:tcPr>
            <w:tcW w:w="710" w:type="pct"/>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b w:val="0"/>
                <w:bCs w:val="0"/>
                <w:color w:val="auto"/>
                <w:kern w:val="0"/>
                <w:sz w:val="21"/>
                <w:szCs w:val="21"/>
                <w:lang w:val="en-US"/>
              </w:rPr>
            </w:pPr>
            <w:r>
              <w:rPr>
                <w:rFonts w:hint="default" w:ascii="Times New Roman" w:hAnsi="Times New Roman" w:cs="Times New Roman"/>
                <w:b w:val="0"/>
                <w:bCs w:val="0"/>
                <w:color w:val="auto"/>
                <w:kern w:val="0"/>
                <w:sz w:val="21"/>
                <w:szCs w:val="21"/>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2112" w:hRule="atLeast"/>
        </w:trPr>
        <w:tc>
          <w:tcPr>
            <w:tcW w:w="956" w:type="pct"/>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创新目标评价</w:t>
            </w:r>
          </w:p>
        </w:tc>
        <w:tc>
          <w:tcPr>
            <w:tcW w:w="3332" w:type="pct"/>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联盟的技术创新目标是否明确</w:t>
            </w: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开展的技术创新活动是否体现所在产业领域的重大技术创新需求</w:t>
            </w: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是否有利于推动相关产业实现重大技术突破</w:t>
            </w: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形成产业核心技术标准</w:t>
            </w: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是否能够形成生产力。</w:t>
            </w:r>
          </w:p>
        </w:tc>
        <w:tc>
          <w:tcPr>
            <w:tcW w:w="710" w:type="pct"/>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b w:val="0"/>
                <w:bCs w:val="0"/>
                <w:color w:val="auto"/>
                <w:kern w:val="0"/>
                <w:sz w:val="21"/>
                <w:szCs w:val="21"/>
                <w:lang w:val="en-US"/>
              </w:rPr>
            </w:pPr>
            <w:r>
              <w:rPr>
                <w:rFonts w:hint="default" w:ascii="Times New Roman" w:hAnsi="Times New Roman" w:cs="Times New Roman"/>
                <w:b w:val="0"/>
                <w:bCs w:val="0"/>
                <w:color w:val="auto"/>
                <w:kern w:val="0"/>
                <w:sz w:val="21"/>
                <w:szCs w:val="21"/>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730" w:hRule="atLeast"/>
        </w:trPr>
        <w:tc>
          <w:tcPr>
            <w:tcW w:w="956"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创新能力评价</w:t>
            </w:r>
          </w:p>
        </w:tc>
        <w:tc>
          <w:tcPr>
            <w:tcW w:w="3332" w:type="pct"/>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eastAsia="宋体" w:cs="Times New Roman"/>
                <w:b w:val="0"/>
                <w:bCs w:val="0"/>
                <w:color w:val="auto"/>
                <w:kern w:val="0"/>
                <w:sz w:val="21"/>
                <w:szCs w:val="21"/>
              </w:rPr>
            </w:pP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盟主</w:t>
            </w: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企业是否联合承担省</w:t>
            </w: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揭榜挂帅</w:t>
            </w: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科技攻关计划</w:t>
            </w: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省重点科技攻关计划</w:t>
            </w: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或牵头承担国家科技重大专项、重点研发计划等科技计划项目</w:t>
            </w: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是否建有国家工程技术研究中心</w:t>
            </w: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技术创新中心或省级重点实验室</w:t>
            </w: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专业技术创新 中心</w:t>
            </w: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企业技术中心等研发平台</w:t>
            </w: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或建有独立法人资格的研发机构</w:t>
            </w: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已建设省级重点实验室</w:t>
            </w: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专业技术创新中心的</w:t>
            </w: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在上一年度评价中是否达到合格以上等次。</w:t>
            </w:r>
          </w:p>
        </w:tc>
        <w:tc>
          <w:tcPr>
            <w:tcW w:w="710" w:type="pct"/>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b w:val="0"/>
                <w:bCs w:val="0"/>
                <w:color w:val="auto"/>
                <w:kern w:val="0"/>
                <w:sz w:val="21"/>
                <w:szCs w:val="21"/>
                <w:lang w:val="en-US"/>
              </w:rPr>
            </w:pPr>
            <w:r>
              <w:rPr>
                <w:rFonts w:hint="default" w:ascii="Times New Roman" w:hAnsi="Times New Roman" w:cs="Times New Roman"/>
                <w:b w:val="0"/>
                <w:bCs w:val="0"/>
                <w:color w:val="auto"/>
                <w:kern w:val="0"/>
                <w:sz w:val="21"/>
                <w:szCs w:val="21"/>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1644" w:hRule="atLeast"/>
        </w:trPr>
        <w:tc>
          <w:tcPr>
            <w:tcW w:w="956"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人才引进评价</w:t>
            </w:r>
          </w:p>
        </w:tc>
        <w:tc>
          <w:tcPr>
            <w:tcW w:w="3332" w:type="pct"/>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eastAsia="宋体" w:cs="Times New Roman"/>
                <w:b w:val="0"/>
                <w:bCs w:val="0"/>
                <w:color w:val="auto"/>
                <w:kern w:val="0"/>
                <w:sz w:val="21"/>
                <w:szCs w:val="21"/>
              </w:rPr>
            </w:pP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盟主</w:t>
            </w: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企业或主要成员单位评价周期内是否承担省</w:t>
            </w:r>
          </w:p>
          <w:p>
            <w:pPr>
              <w:keepNext w:val="0"/>
              <w:keepLines w:val="0"/>
              <w:widowControl/>
              <w:suppressLineNumbers w:val="0"/>
              <w:spacing w:before="0" w:beforeAutospacing="0" w:after="0" w:afterAutospacing="0" w:line="360" w:lineRule="auto"/>
              <w:ind w:left="0" w:right="0"/>
              <w:jc w:val="left"/>
              <w:rPr>
                <w:rFonts w:hint="default" w:ascii="Times New Roman" w:hAnsi="Times New Roman" w:eastAsia="宋体" w:cs="Times New Roman"/>
                <w:b w:val="0"/>
                <w:bCs w:val="0"/>
                <w:color w:val="auto"/>
                <w:kern w:val="0"/>
                <w:sz w:val="21"/>
                <w:szCs w:val="21"/>
              </w:rPr>
            </w:pP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带土移植</w:t>
            </w: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引育计划</w:t>
            </w: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是否成功引进域外高层次科</w:t>
            </w:r>
          </w:p>
          <w:p>
            <w:pPr>
              <w:keepNext w:val="0"/>
              <w:keepLines w:val="0"/>
              <w:widowControl/>
              <w:suppressLineNumbers w:val="0"/>
              <w:spacing w:before="0" w:beforeAutospacing="0" w:after="0" w:afterAutospacing="0" w:line="360" w:lineRule="auto"/>
              <w:ind w:left="0" w:right="0"/>
              <w:jc w:val="left"/>
              <w:rPr>
                <w:rFonts w:hint="eastAsia" w:ascii="Times New Roman" w:hAnsi="Times New Roman" w:eastAsia="宋体" w:cs="Times New Roman"/>
                <w:b w:val="0"/>
                <w:bCs w:val="0"/>
                <w:color w:val="auto"/>
                <w:kern w:val="0"/>
                <w:sz w:val="21"/>
                <w:szCs w:val="21"/>
                <w:lang w:eastAsia="zh-CN"/>
              </w:rPr>
            </w:pPr>
            <w:r>
              <w:rPr>
                <w:rFonts w:hint="default" w:ascii="Times New Roman" w:hAnsi="Times New Roman" w:eastAsia="宋体" w:cs="Times New Roman"/>
                <w:b w:val="0"/>
                <w:bCs w:val="0"/>
                <w:color w:val="auto"/>
                <w:kern w:val="0"/>
                <w:sz w:val="21"/>
                <w:szCs w:val="21"/>
              </w:rPr>
              <w:t>技人才</w:t>
            </w:r>
            <w:r>
              <w:rPr>
                <w:rFonts w:hint="eastAsia" w:ascii="Times New Roman" w:hAnsi="Times New Roman" w:cs="Times New Roman"/>
                <w:b w:val="0"/>
                <w:bCs w:val="0"/>
                <w:color w:val="auto"/>
                <w:kern w:val="0"/>
                <w:sz w:val="21"/>
                <w:szCs w:val="21"/>
                <w:lang w:eastAsia="zh-CN"/>
              </w:rPr>
              <w:t>。</w:t>
            </w:r>
          </w:p>
        </w:tc>
        <w:tc>
          <w:tcPr>
            <w:tcW w:w="710" w:type="pct"/>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b w:val="0"/>
                <w:bCs w:val="0"/>
                <w:color w:val="auto"/>
                <w:kern w:val="0"/>
                <w:sz w:val="21"/>
                <w:szCs w:val="21"/>
                <w:lang w:val="en-US"/>
              </w:rPr>
            </w:pPr>
            <w:r>
              <w:rPr>
                <w:rFonts w:hint="default" w:ascii="Times New Roman" w:hAnsi="Times New Roman" w:cs="Times New Roman"/>
                <w:b w:val="0"/>
                <w:bCs w:val="0"/>
                <w:color w:val="auto"/>
                <w:kern w:val="0"/>
                <w:sz w:val="21"/>
                <w:szCs w:val="21"/>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1917" w:hRule="atLeast"/>
        </w:trPr>
        <w:tc>
          <w:tcPr>
            <w:tcW w:w="956"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资源集聚评价</w:t>
            </w:r>
          </w:p>
        </w:tc>
        <w:tc>
          <w:tcPr>
            <w:tcW w:w="3332" w:type="pct"/>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联盟是否有银行</w:t>
            </w: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基金等金融中介机构参与并发挥实质作用</w:t>
            </w: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是否有效整合技术</w:t>
            </w: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金融</w:t>
            </w: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土地</w:t>
            </w: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关联企业</w:t>
            </w:r>
          </w:p>
          <w:p>
            <w:pPr>
              <w:keepNext w:val="0"/>
              <w:keepLines w:val="0"/>
              <w:widowControl/>
              <w:suppressLineNumbers w:val="0"/>
              <w:spacing w:before="0" w:beforeAutospacing="0" w:after="0" w:afterAutospacing="0" w:line="360" w:lineRule="auto"/>
              <w:ind w:left="0" w:right="0"/>
              <w:jc w:val="left"/>
              <w:rPr>
                <w:rFonts w:hint="eastAsia" w:ascii="Times New Roman" w:hAnsi="Times New Roman" w:eastAsia="宋体" w:cs="Times New Roman"/>
                <w:b w:val="0"/>
                <w:bCs w:val="0"/>
                <w:color w:val="auto"/>
                <w:kern w:val="0"/>
                <w:sz w:val="21"/>
                <w:szCs w:val="21"/>
                <w:lang w:eastAsia="zh-CN"/>
              </w:rPr>
            </w:pPr>
            <w:r>
              <w:rPr>
                <w:rFonts w:hint="default" w:ascii="Times New Roman" w:hAnsi="Times New Roman" w:eastAsia="宋体" w:cs="Times New Roman"/>
                <w:b w:val="0"/>
                <w:bCs w:val="0"/>
                <w:color w:val="auto"/>
                <w:kern w:val="0"/>
                <w:sz w:val="21"/>
                <w:szCs w:val="21"/>
              </w:rPr>
              <w:t>等创新要素</w:t>
            </w: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产业链上下游企业是否全面参与</w:t>
            </w:r>
            <w:r>
              <w:rPr>
                <w:rFonts w:hint="eastAsia" w:ascii="Times New Roman" w:hAnsi="Times New Roman" w:cs="Times New Roman"/>
                <w:b w:val="0"/>
                <w:bCs w:val="0"/>
                <w:color w:val="auto"/>
                <w:kern w:val="0"/>
                <w:sz w:val="21"/>
                <w:szCs w:val="21"/>
                <w:lang w:eastAsia="zh-CN"/>
              </w:rPr>
              <w:t>。</w:t>
            </w:r>
          </w:p>
        </w:tc>
        <w:tc>
          <w:tcPr>
            <w:tcW w:w="710" w:type="pct"/>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b w:val="0"/>
                <w:bCs w:val="0"/>
                <w:color w:val="auto"/>
                <w:kern w:val="0"/>
                <w:sz w:val="21"/>
                <w:szCs w:val="21"/>
                <w:lang w:val="en-US"/>
              </w:rPr>
            </w:pPr>
            <w:r>
              <w:rPr>
                <w:rFonts w:hint="default" w:ascii="Times New Roman" w:hAnsi="Times New Roman" w:cs="Times New Roman"/>
                <w:b w:val="0"/>
                <w:bCs w:val="0"/>
                <w:color w:val="auto"/>
                <w:kern w:val="0"/>
                <w:sz w:val="21"/>
                <w:szCs w:val="21"/>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1775" w:hRule="atLeast"/>
        </w:trPr>
        <w:tc>
          <w:tcPr>
            <w:tcW w:w="956" w:type="pct"/>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成果转化评价</w:t>
            </w:r>
          </w:p>
        </w:tc>
        <w:tc>
          <w:tcPr>
            <w:tcW w:w="3332" w:type="pct"/>
            <w:noWrap w:val="0"/>
            <w:vAlign w:val="center"/>
          </w:tcPr>
          <w:p>
            <w:pPr>
              <w:keepNext w:val="0"/>
              <w:keepLines w:val="0"/>
              <w:widowControl/>
              <w:suppressLineNumbers w:val="0"/>
              <w:spacing w:before="0" w:beforeAutospacing="0" w:after="0" w:afterAutospacing="0" w:line="360" w:lineRule="auto"/>
              <w:ind w:left="0" w:right="0"/>
              <w:jc w:val="left"/>
              <w:rPr>
                <w:rFonts w:hint="eastAsia" w:ascii="Times New Roman" w:hAnsi="Times New Roman" w:eastAsia="宋体" w:cs="Times New Roman"/>
                <w:b w:val="0"/>
                <w:bCs w:val="0"/>
                <w:color w:val="auto"/>
                <w:kern w:val="0"/>
                <w:sz w:val="21"/>
                <w:szCs w:val="21"/>
                <w:lang w:eastAsia="zh-CN"/>
              </w:rPr>
            </w:pPr>
            <w:r>
              <w:rPr>
                <w:rFonts w:hint="default" w:ascii="Times New Roman" w:hAnsi="Times New Roman" w:eastAsia="宋体" w:cs="Times New Roman"/>
                <w:b w:val="0"/>
                <w:bCs w:val="0"/>
                <w:color w:val="auto"/>
                <w:kern w:val="0"/>
                <w:sz w:val="21"/>
                <w:szCs w:val="21"/>
              </w:rPr>
              <w:t>联盟是否围绕技术创新目标建设省级科技成果转化 中试基地</w:t>
            </w: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在评价周期内是否推进重大科技成果落地转化并产业化</w:t>
            </w: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是否产生较好的经济效益</w:t>
            </w:r>
            <w:r>
              <w:rPr>
                <w:rFonts w:hint="eastAsia" w:ascii="Times New Roman" w:hAnsi="Times New Roman" w:cs="Times New Roman"/>
                <w:b w:val="0"/>
                <w:bCs w:val="0"/>
                <w:color w:val="auto"/>
                <w:kern w:val="0"/>
                <w:sz w:val="21"/>
                <w:szCs w:val="21"/>
                <w:lang w:eastAsia="zh-CN"/>
              </w:rPr>
              <w:t>。</w:t>
            </w:r>
          </w:p>
        </w:tc>
        <w:tc>
          <w:tcPr>
            <w:tcW w:w="710" w:type="pct"/>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b w:val="0"/>
                <w:bCs w:val="0"/>
                <w:color w:val="auto"/>
                <w:kern w:val="0"/>
                <w:sz w:val="21"/>
                <w:szCs w:val="21"/>
                <w:lang w:val="en-US"/>
              </w:rPr>
            </w:pPr>
            <w:r>
              <w:rPr>
                <w:rFonts w:hint="default" w:ascii="Times New Roman" w:hAnsi="Times New Roman" w:cs="Times New Roman"/>
                <w:b w:val="0"/>
                <w:bCs w:val="0"/>
                <w:color w:val="auto"/>
                <w:kern w:val="0"/>
                <w:sz w:val="21"/>
                <w:szCs w:val="21"/>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62" w:hRule="atLeast"/>
        </w:trPr>
        <w:tc>
          <w:tcPr>
            <w:tcW w:w="956" w:type="pct"/>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研发投入评价</w:t>
            </w:r>
          </w:p>
        </w:tc>
        <w:tc>
          <w:tcPr>
            <w:tcW w:w="3332" w:type="pct"/>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eastAsia="宋体" w:cs="Times New Roman"/>
                <w:b w:val="0"/>
                <w:bCs w:val="0"/>
                <w:color w:val="auto"/>
                <w:kern w:val="0"/>
                <w:sz w:val="21"/>
                <w:szCs w:val="21"/>
              </w:rPr>
            </w:pP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盟主</w:t>
            </w: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企业是否高度重视科技创新投入</w:t>
            </w: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研发投入 占销售收入比重是否超过全省平均水平并得到显著提</w:t>
            </w:r>
          </w:p>
          <w:p>
            <w:pPr>
              <w:keepNext w:val="0"/>
              <w:keepLines w:val="0"/>
              <w:widowControl/>
              <w:suppressLineNumbers w:val="0"/>
              <w:spacing w:before="0" w:beforeAutospacing="0" w:after="0" w:afterAutospacing="0" w:line="360" w:lineRule="auto"/>
              <w:ind w:left="0" w:right="0"/>
              <w:jc w:val="left"/>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升</w:t>
            </w: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联盟开展产学研联合攻关的经费投入是否得到充分保障。</w:t>
            </w:r>
          </w:p>
        </w:tc>
        <w:tc>
          <w:tcPr>
            <w:tcW w:w="710" w:type="pct"/>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b w:val="0"/>
                <w:bCs w:val="0"/>
                <w:color w:val="auto"/>
                <w:kern w:val="0"/>
                <w:sz w:val="21"/>
                <w:szCs w:val="21"/>
                <w:lang w:val="en-US"/>
              </w:rPr>
            </w:pPr>
            <w:r>
              <w:rPr>
                <w:rFonts w:hint="default" w:ascii="Times New Roman" w:hAnsi="Times New Roman" w:cs="Times New Roman"/>
                <w:b w:val="0"/>
                <w:bCs w:val="0"/>
                <w:color w:val="auto"/>
                <w:kern w:val="0"/>
                <w:sz w:val="21"/>
                <w:szCs w:val="21"/>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2028" w:hRule="atLeast"/>
        </w:trPr>
        <w:tc>
          <w:tcPr>
            <w:tcW w:w="956" w:type="pct"/>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产业支撑评价</w:t>
            </w:r>
          </w:p>
        </w:tc>
        <w:tc>
          <w:tcPr>
            <w:tcW w:w="3332" w:type="pct"/>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联盟是否有利于掌握核心技术和自主知识产权</w:t>
            </w: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有利于引导创新要素向企业集聚</w:t>
            </w: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有利于形成产业技术创</w:t>
            </w:r>
          </w:p>
          <w:p>
            <w:pPr>
              <w:keepNext w:val="0"/>
              <w:keepLines w:val="0"/>
              <w:widowControl/>
              <w:suppressLineNumbers w:val="0"/>
              <w:spacing w:before="0" w:beforeAutospacing="0" w:after="0" w:afterAutospacing="0" w:line="360" w:lineRule="auto"/>
              <w:ind w:left="0" w:right="0"/>
              <w:jc w:val="left"/>
              <w:rPr>
                <w:rFonts w:hint="eastAsia" w:ascii="Times New Roman" w:hAnsi="Times New Roman" w:eastAsia="宋体" w:cs="Times New Roman"/>
                <w:b w:val="0"/>
                <w:bCs w:val="0"/>
                <w:color w:val="auto"/>
                <w:kern w:val="0"/>
                <w:sz w:val="21"/>
                <w:szCs w:val="21"/>
                <w:lang w:eastAsia="zh-CN"/>
              </w:rPr>
            </w:pPr>
            <w:r>
              <w:rPr>
                <w:rFonts w:hint="default" w:ascii="Times New Roman" w:hAnsi="Times New Roman" w:eastAsia="宋体" w:cs="Times New Roman"/>
                <w:b w:val="0"/>
                <w:bCs w:val="0"/>
                <w:color w:val="auto"/>
                <w:kern w:val="0"/>
                <w:sz w:val="21"/>
                <w:szCs w:val="21"/>
              </w:rPr>
              <w:t>新链</w:t>
            </w: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有利于增强产业链供应链本地配套能力</w:t>
            </w: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有利于促进区域支柱产业的发展</w:t>
            </w:r>
            <w:r>
              <w:rPr>
                <w:rFonts w:hint="eastAsia" w:ascii="Times New Roman" w:hAnsi="Times New Roman" w:cs="Times New Roman"/>
                <w:b w:val="0"/>
                <w:bCs w:val="0"/>
                <w:color w:val="auto"/>
                <w:kern w:val="0"/>
                <w:sz w:val="21"/>
                <w:szCs w:val="21"/>
                <w:lang w:eastAsia="zh-CN"/>
              </w:rPr>
              <w:t>。</w:t>
            </w:r>
          </w:p>
        </w:tc>
        <w:tc>
          <w:tcPr>
            <w:tcW w:w="710" w:type="pct"/>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b w:val="0"/>
                <w:bCs w:val="0"/>
                <w:color w:val="auto"/>
                <w:kern w:val="0"/>
                <w:sz w:val="21"/>
                <w:szCs w:val="21"/>
                <w:lang w:val="en-US"/>
              </w:rPr>
            </w:pPr>
            <w:r>
              <w:rPr>
                <w:rFonts w:hint="default" w:ascii="Times New Roman" w:hAnsi="Times New Roman" w:cs="Times New Roman"/>
                <w:b w:val="0"/>
                <w:bCs w:val="0"/>
                <w:color w:val="auto"/>
                <w:kern w:val="0"/>
                <w:sz w:val="21"/>
                <w:szCs w:val="21"/>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1226" w:hRule="atLeast"/>
        </w:trPr>
        <w:tc>
          <w:tcPr>
            <w:tcW w:w="956" w:type="pct"/>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b w:val="0"/>
                <w:bCs w:val="0"/>
                <w:color w:val="auto"/>
                <w:kern w:val="0"/>
                <w:sz w:val="21"/>
                <w:szCs w:val="21"/>
                <w:lang w:eastAsia="zh-CN"/>
              </w:rPr>
            </w:pPr>
            <w:r>
              <w:rPr>
                <w:rFonts w:hint="default" w:ascii="Times New Roman" w:hAnsi="Times New Roman" w:eastAsia="宋体" w:cs="Times New Roman"/>
                <w:b w:val="0"/>
                <w:bCs w:val="0"/>
                <w:color w:val="auto"/>
                <w:kern w:val="0"/>
                <w:sz w:val="21"/>
                <w:szCs w:val="21"/>
              </w:rPr>
              <w:t>综合实力评价</w:t>
            </w:r>
          </w:p>
        </w:tc>
        <w:tc>
          <w:tcPr>
            <w:tcW w:w="3332" w:type="pct"/>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eastAsia="宋体" w:cs="Times New Roman"/>
                <w:b w:val="0"/>
                <w:bCs w:val="0"/>
                <w:color w:val="auto"/>
                <w:kern w:val="0"/>
                <w:sz w:val="21"/>
                <w:szCs w:val="21"/>
              </w:rPr>
            </w:pPr>
          </w:p>
          <w:p>
            <w:pPr>
              <w:keepNext w:val="0"/>
              <w:keepLines w:val="0"/>
              <w:widowControl/>
              <w:suppressLineNumbers w:val="0"/>
              <w:spacing w:before="0" w:beforeAutospacing="0" w:after="0" w:afterAutospacing="0" w:line="360" w:lineRule="auto"/>
              <w:ind w:left="0" w:right="0"/>
              <w:jc w:val="left"/>
              <w:rPr>
                <w:rFonts w:hint="default" w:ascii="Times New Roman" w:hAnsi="Times New Roman" w:eastAsia="宋体" w:cs="Times New Roman"/>
                <w:b w:val="0"/>
                <w:bCs w:val="0"/>
                <w:color w:val="auto"/>
                <w:kern w:val="0"/>
                <w:sz w:val="21"/>
                <w:szCs w:val="21"/>
              </w:rPr>
            </w:pP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盟主</w:t>
            </w: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企业是否具各较强的综合实力</w:t>
            </w: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处于行业骨干地位</w:t>
            </w: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大学或科研机构是否在合作的技术领域具有</w:t>
            </w:r>
          </w:p>
          <w:p>
            <w:pPr>
              <w:keepNext w:val="0"/>
              <w:keepLines w:val="0"/>
              <w:widowControl/>
              <w:suppressLineNumbers w:val="0"/>
              <w:spacing w:before="0" w:beforeAutospacing="0" w:after="0" w:afterAutospacing="0" w:line="360" w:lineRule="auto"/>
              <w:ind w:left="0" w:right="0"/>
              <w:jc w:val="left"/>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前沿水平</w:t>
            </w: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联盟成员单位开展技术创新合作是否已具各较好基础</w:t>
            </w: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是否拥有相对稳定</w:t>
            </w:r>
            <w:r>
              <w:rPr>
                <w:rFonts w:hint="eastAsia" w:ascii="Times New Roman" w:hAnsi="Times New Roman" w:cs="Times New Roman"/>
                <w:b w:val="0"/>
                <w:bCs w:val="0"/>
                <w:color w:val="auto"/>
                <w:kern w:val="0"/>
                <w:sz w:val="21"/>
                <w:szCs w:val="21"/>
                <w:lang w:eastAsia="zh-CN"/>
              </w:rPr>
              <w:t>、</w:t>
            </w:r>
            <w:r>
              <w:rPr>
                <w:rFonts w:hint="default" w:ascii="Times New Roman" w:hAnsi="Times New Roman" w:eastAsia="宋体" w:cs="Times New Roman"/>
                <w:b w:val="0"/>
                <w:bCs w:val="0"/>
                <w:color w:val="auto"/>
                <w:kern w:val="0"/>
                <w:sz w:val="21"/>
                <w:szCs w:val="21"/>
              </w:rPr>
              <w:t>素质较高的研发团队和高水平的技术带头人。</w:t>
            </w:r>
          </w:p>
        </w:tc>
        <w:tc>
          <w:tcPr>
            <w:tcW w:w="710" w:type="pct"/>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b w:val="0"/>
                <w:bCs w:val="0"/>
                <w:color w:val="auto"/>
                <w:kern w:val="0"/>
                <w:sz w:val="21"/>
                <w:szCs w:val="21"/>
                <w:lang w:val="en-US"/>
              </w:rPr>
            </w:pPr>
            <w:r>
              <w:rPr>
                <w:rFonts w:hint="default" w:ascii="Times New Roman" w:hAnsi="Times New Roman" w:cs="Times New Roman"/>
                <w:b w:val="0"/>
                <w:bCs w:val="0"/>
                <w:color w:val="auto"/>
                <w:kern w:val="0"/>
                <w:sz w:val="21"/>
                <w:szCs w:val="21"/>
                <w:lang w:val="en-US"/>
              </w:rPr>
              <w:t>10</w:t>
            </w:r>
          </w:p>
        </w:tc>
      </w:tr>
    </w:tbl>
    <w:p>
      <w:pPr>
        <w:widowControl/>
        <w:spacing w:line="360" w:lineRule="auto"/>
        <w:jc w:val="left"/>
        <w:rPr>
          <w:rFonts w:ascii="宋体" w:hAnsi="宋体" w:cs="宋体"/>
          <w:vanish/>
          <w:kern w:val="0"/>
          <w:szCs w:val="21"/>
        </w:rPr>
      </w:pPr>
    </w:p>
    <w:p>
      <w:pPr>
        <w:pStyle w:val="2"/>
        <w:spacing w:beforeAutospacing="0" w:afterAutospacing="0" w:line="240" w:lineRule="auto"/>
        <w:sectPr>
          <w:footerReference r:id="rId5" w:type="default"/>
          <w:pgSz w:w="11906" w:h="16838"/>
          <w:pgMar w:top="1440" w:right="1800" w:bottom="1440" w:left="1800" w:header="851" w:footer="992" w:gutter="0"/>
          <w:pgNumType w:fmt="decimal" w:start="1"/>
          <w:cols w:space="720" w:num="1"/>
          <w:docGrid w:type="lines" w:linePitch="312" w:charSpace="0"/>
        </w:sectPr>
      </w:pPr>
    </w:p>
    <w:p>
      <w:pPr>
        <w:pStyle w:val="2"/>
        <w:spacing w:beforeAutospacing="0" w:afterAutospacing="0" w:line="240" w:lineRule="auto"/>
      </w:pPr>
      <w:bookmarkStart w:id="2" w:name="_Toc1470"/>
      <w:bookmarkStart w:id="3" w:name="_Toc17246"/>
      <w:r>
        <w:t>2.</w:t>
      </w:r>
      <w:r>
        <w:rPr>
          <w:rFonts w:hint="eastAsia"/>
        </w:rPr>
        <w:t>实质性产学研联盟中小企业技术能力提升盟</w:t>
      </w:r>
      <w:r>
        <w:rPr>
          <w:rFonts w:hint="eastAsia"/>
          <w:lang w:val="en-US" w:eastAsia="zh-CN"/>
        </w:rPr>
        <w:t>评估</w:t>
      </w:r>
      <w:r>
        <w:rPr>
          <w:rFonts w:hint="eastAsia"/>
        </w:rPr>
        <w:t>标准</w:t>
      </w:r>
      <w:bookmarkEnd w:id="2"/>
      <w:bookmarkEnd w:id="3"/>
    </w:p>
    <w:p>
      <w:pPr>
        <w:widowControl/>
        <w:jc w:val="left"/>
        <w:rPr>
          <w:rFonts w:ascii="宋体" w:hAnsi="宋体" w:cs="宋体"/>
          <w:vanish/>
          <w:kern w:val="0"/>
          <w:szCs w:val="18"/>
        </w:rPr>
      </w:pPr>
    </w:p>
    <w:tbl>
      <w:tblPr>
        <w:tblStyle w:val="9"/>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75" w:type="dxa"/>
          <w:left w:w="75" w:type="dxa"/>
          <w:bottom w:w="75" w:type="dxa"/>
          <w:right w:w="75" w:type="dxa"/>
        </w:tblCellMar>
      </w:tblPr>
      <w:tblGrid>
        <w:gridCol w:w="3400"/>
        <w:gridCol w:w="3935"/>
        <w:gridCol w:w="1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454" w:hRule="atLeast"/>
          <w:jc w:val="center"/>
        </w:trPr>
        <w:tc>
          <w:tcPr>
            <w:tcW w:w="2011" w:type="pct"/>
            <w:noWrap w:val="0"/>
            <w:vAlign w:val="center"/>
          </w:tcPr>
          <w:p>
            <w:pPr>
              <w:keepNext w:val="0"/>
              <w:keepLines w:val="0"/>
              <w:widowControl/>
              <w:suppressLineNumbers w:val="0"/>
              <w:spacing w:before="0" w:beforeAutospacing="0" w:after="0" w:afterAutospacing="0" w:line="360" w:lineRule="auto"/>
              <w:ind w:left="0" w:right="0"/>
              <w:jc w:val="center"/>
              <w:rPr>
                <w:rFonts w:hint="default" w:ascii="微软雅黑" w:hAnsi="微软雅黑" w:eastAsia="微软雅黑" w:cs="微软雅黑"/>
                <w:b/>
                <w:bCs/>
                <w:kern w:val="0"/>
                <w:szCs w:val="21"/>
              </w:rPr>
            </w:pPr>
            <w:r>
              <w:rPr>
                <w:rFonts w:hint="default" w:ascii="微软雅黑" w:hAnsi="微软雅黑" w:eastAsia="微软雅黑" w:cs="微软雅黑"/>
                <w:b/>
                <w:bCs/>
                <w:kern w:val="0"/>
                <w:szCs w:val="21"/>
              </w:rPr>
              <w:t>赋分科目</w:t>
            </w:r>
          </w:p>
        </w:tc>
        <w:tc>
          <w:tcPr>
            <w:tcW w:w="2327" w:type="pct"/>
            <w:noWrap w:val="0"/>
            <w:vAlign w:val="center"/>
          </w:tcPr>
          <w:p>
            <w:pPr>
              <w:keepNext w:val="0"/>
              <w:keepLines w:val="0"/>
              <w:widowControl/>
              <w:suppressLineNumbers w:val="0"/>
              <w:spacing w:before="0" w:beforeAutospacing="0" w:after="0" w:afterAutospacing="0" w:line="360" w:lineRule="auto"/>
              <w:ind w:left="0" w:right="0"/>
              <w:jc w:val="center"/>
              <w:rPr>
                <w:rFonts w:hint="default" w:ascii="微软雅黑" w:hAnsi="微软雅黑" w:eastAsia="微软雅黑" w:cs="微软雅黑"/>
                <w:b/>
                <w:bCs/>
                <w:kern w:val="0"/>
                <w:szCs w:val="21"/>
              </w:rPr>
            </w:pPr>
            <w:r>
              <w:rPr>
                <w:rFonts w:hint="default" w:ascii="微软雅黑" w:hAnsi="微软雅黑" w:eastAsia="微软雅黑" w:cs="微软雅黑"/>
                <w:b/>
                <w:bCs/>
                <w:kern w:val="0"/>
                <w:szCs w:val="21"/>
              </w:rPr>
              <w:t>赋 分 具 体 界 定</w:t>
            </w:r>
          </w:p>
        </w:tc>
        <w:tc>
          <w:tcPr>
            <w:tcW w:w="661" w:type="pct"/>
            <w:noWrap w:val="0"/>
            <w:vAlign w:val="center"/>
          </w:tcPr>
          <w:p>
            <w:pPr>
              <w:keepNext w:val="0"/>
              <w:keepLines w:val="0"/>
              <w:widowControl/>
              <w:suppressLineNumbers w:val="0"/>
              <w:spacing w:before="0" w:beforeAutospacing="0" w:after="0" w:afterAutospacing="0" w:line="360" w:lineRule="auto"/>
              <w:ind w:left="0" w:right="0"/>
              <w:jc w:val="center"/>
              <w:rPr>
                <w:rFonts w:hint="eastAsia" w:ascii="微软雅黑" w:hAnsi="微软雅黑" w:eastAsia="微软雅黑" w:cs="微软雅黑"/>
                <w:b/>
                <w:bCs/>
                <w:kern w:val="0"/>
                <w:szCs w:val="21"/>
                <w:lang w:eastAsia="zh-CN"/>
              </w:rPr>
            </w:pPr>
            <w:r>
              <w:rPr>
                <w:rFonts w:hint="eastAsia" w:ascii="微软雅黑" w:hAnsi="微软雅黑" w:eastAsia="微软雅黑" w:cs="微软雅黑"/>
                <w:b/>
                <w:bCs/>
                <w:kern w:val="0"/>
                <w:szCs w:val="21"/>
                <w:lang w:val="en-US" w:eastAsia="zh-CN"/>
              </w:rPr>
              <w:t>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454" w:hRule="atLeast"/>
          <w:jc w:val="center"/>
        </w:trPr>
        <w:tc>
          <w:tcPr>
            <w:tcW w:w="2011"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盟主企业近一年研究开发经费占比</w:t>
            </w:r>
          </w:p>
        </w:tc>
        <w:tc>
          <w:tcPr>
            <w:tcW w:w="2327"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10%（含）及以上</w:t>
            </w:r>
          </w:p>
        </w:tc>
        <w:tc>
          <w:tcPr>
            <w:tcW w:w="661"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291" w:hRule="atLeast"/>
          <w:jc w:val="center"/>
        </w:trPr>
        <w:tc>
          <w:tcPr>
            <w:tcW w:w="2011" w:type="pct"/>
            <w:vMerge w:val="continue"/>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2327"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10%-6%（含）</w:t>
            </w:r>
          </w:p>
        </w:tc>
        <w:tc>
          <w:tcPr>
            <w:tcW w:w="661" w:type="pct"/>
            <w:vMerge w:val="continue"/>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2011" w:type="pct"/>
            <w:vMerge w:val="continue"/>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2327"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6%-3%（含）</w:t>
            </w:r>
          </w:p>
        </w:tc>
        <w:tc>
          <w:tcPr>
            <w:tcW w:w="661" w:type="pct"/>
            <w:vMerge w:val="continue"/>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2011" w:type="pct"/>
            <w:vMerge w:val="continue"/>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2327"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3%-1%（含）</w:t>
            </w:r>
          </w:p>
        </w:tc>
        <w:tc>
          <w:tcPr>
            <w:tcW w:w="661" w:type="pct"/>
            <w:vMerge w:val="continue"/>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90" w:hRule="atLeast"/>
          <w:jc w:val="center"/>
        </w:trPr>
        <w:tc>
          <w:tcPr>
            <w:tcW w:w="2011" w:type="pct"/>
            <w:vMerge w:val="continue"/>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2327"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1%以下</w:t>
            </w:r>
          </w:p>
        </w:tc>
        <w:tc>
          <w:tcPr>
            <w:tcW w:w="661" w:type="pct"/>
            <w:vMerge w:val="continue"/>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2011"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盟主企业近一年科技人员占比</w:t>
            </w:r>
          </w:p>
        </w:tc>
        <w:tc>
          <w:tcPr>
            <w:tcW w:w="2327"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30%（含）及以上</w:t>
            </w:r>
          </w:p>
        </w:tc>
        <w:tc>
          <w:tcPr>
            <w:tcW w:w="661"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2011" w:type="pct"/>
            <w:vMerge w:val="continue"/>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2327"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30%-20%（含）</w:t>
            </w:r>
          </w:p>
        </w:tc>
        <w:tc>
          <w:tcPr>
            <w:tcW w:w="661" w:type="pct"/>
            <w:vMerge w:val="continue"/>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2011" w:type="pct"/>
            <w:vMerge w:val="continue"/>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2327"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20%-10%（含）</w:t>
            </w:r>
          </w:p>
        </w:tc>
        <w:tc>
          <w:tcPr>
            <w:tcW w:w="661" w:type="pct"/>
            <w:vMerge w:val="continue"/>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2011" w:type="pct"/>
            <w:vMerge w:val="continue"/>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2327"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10%-5%（含）</w:t>
            </w:r>
          </w:p>
        </w:tc>
        <w:tc>
          <w:tcPr>
            <w:tcW w:w="661" w:type="pct"/>
            <w:vMerge w:val="continue"/>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2011" w:type="pct"/>
            <w:vMerge w:val="continue"/>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2327"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5%以下</w:t>
            </w:r>
          </w:p>
        </w:tc>
        <w:tc>
          <w:tcPr>
            <w:tcW w:w="661" w:type="pct"/>
            <w:vMerge w:val="continue"/>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2011"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盟主企业知识产权获得情况</w:t>
            </w:r>
          </w:p>
        </w:tc>
        <w:tc>
          <w:tcPr>
            <w:tcW w:w="2327"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1项Ⅰ类知识产权及以上</w:t>
            </w:r>
          </w:p>
        </w:tc>
        <w:tc>
          <w:tcPr>
            <w:tcW w:w="661"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2011" w:type="pct"/>
            <w:vMerge w:val="continue"/>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2327"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10项及以上Ⅱ类知识产权</w:t>
            </w:r>
          </w:p>
        </w:tc>
        <w:tc>
          <w:tcPr>
            <w:tcW w:w="661" w:type="pct"/>
            <w:vMerge w:val="continue"/>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2011" w:type="pct"/>
            <w:vMerge w:val="continue"/>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2327"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9项-7项Ⅱ类知识产权</w:t>
            </w:r>
          </w:p>
        </w:tc>
        <w:tc>
          <w:tcPr>
            <w:tcW w:w="661" w:type="pct"/>
            <w:vMerge w:val="continue"/>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2011" w:type="pct"/>
            <w:vMerge w:val="continue"/>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2327"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6项-4项Ⅱ类知识产权</w:t>
            </w:r>
          </w:p>
        </w:tc>
        <w:tc>
          <w:tcPr>
            <w:tcW w:w="661" w:type="pct"/>
            <w:vMerge w:val="continue"/>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2011" w:type="pct"/>
            <w:vMerge w:val="continue"/>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2327"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3项-1项（含）Ⅱ类知识产权</w:t>
            </w:r>
          </w:p>
        </w:tc>
        <w:tc>
          <w:tcPr>
            <w:tcW w:w="661" w:type="pct"/>
            <w:vMerge w:val="continue"/>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2011" w:type="pct"/>
            <w:vMerge w:val="continue"/>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2327"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0项</w:t>
            </w:r>
          </w:p>
        </w:tc>
        <w:tc>
          <w:tcPr>
            <w:tcW w:w="661" w:type="pct"/>
            <w:vMerge w:val="continue"/>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2011"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盟主企业上一年度销售收入是否增长</w:t>
            </w:r>
          </w:p>
        </w:tc>
        <w:tc>
          <w:tcPr>
            <w:tcW w:w="2327"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是</w:t>
            </w:r>
          </w:p>
        </w:tc>
        <w:tc>
          <w:tcPr>
            <w:tcW w:w="661"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2011" w:type="pct"/>
            <w:vMerge w:val="continue"/>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2327"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否</w:t>
            </w:r>
          </w:p>
        </w:tc>
        <w:tc>
          <w:tcPr>
            <w:tcW w:w="661" w:type="pct"/>
            <w:vMerge w:val="continue"/>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2011"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盟主企业是否承担省级以上重点项目或平台</w:t>
            </w:r>
          </w:p>
        </w:tc>
        <w:tc>
          <w:tcPr>
            <w:tcW w:w="2327"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是</w:t>
            </w:r>
          </w:p>
        </w:tc>
        <w:tc>
          <w:tcPr>
            <w:tcW w:w="661"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2011" w:type="pct"/>
            <w:vMerge w:val="continue"/>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2327"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否</w:t>
            </w:r>
          </w:p>
        </w:tc>
        <w:tc>
          <w:tcPr>
            <w:tcW w:w="661" w:type="pct"/>
            <w:vMerge w:val="continue"/>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2011"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盟主企业是否在省级高新区或沈大自创区</w:t>
            </w:r>
          </w:p>
        </w:tc>
        <w:tc>
          <w:tcPr>
            <w:tcW w:w="2327"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是</w:t>
            </w:r>
          </w:p>
        </w:tc>
        <w:tc>
          <w:tcPr>
            <w:tcW w:w="661"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2011" w:type="pct"/>
            <w:vMerge w:val="continue"/>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2327"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否</w:t>
            </w:r>
          </w:p>
        </w:tc>
        <w:tc>
          <w:tcPr>
            <w:tcW w:w="661" w:type="pct"/>
            <w:vMerge w:val="continue"/>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2011"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联盟成员行业（领域）地位、联盟发展目标任务及开展产学研合作情况</w:t>
            </w:r>
          </w:p>
        </w:tc>
        <w:tc>
          <w:tcPr>
            <w:tcW w:w="2327"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高</w:t>
            </w:r>
          </w:p>
        </w:tc>
        <w:tc>
          <w:tcPr>
            <w:tcW w:w="661"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2011" w:type="pct"/>
            <w:vMerge w:val="continue"/>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2327"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较高</w:t>
            </w:r>
          </w:p>
        </w:tc>
        <w:tc>
          <w:tcPr>
            <w:tcW w:w="661" w:type="pct"/>
            <w:vMerge w:val="continue"/>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2011" w:type="pct"/>
            <w:vMerge w:val="continue"/>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2327"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良好</w:t>
            </w:r>
          </w:p>
        </w:tc>
        <w:tc>
          <w:tcPr>
            <w:tcW w:w="661" w:type="pct"/>
            <w:vMerge w:val="continue"/>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2011" w:type="pct"/>
            <w:vMerge w:val="continue"/>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2327"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一般</w:t>
            </w:r>
          </w:p>
        </w:tc>
        <w:tc>
          <w:tcPr>
            <w:tcW w:w="661" w:type="pct"/>
            <w:vMerge w:val="continue"/>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p>
        </w:tc>
      </w:tr>
    </w:tbl>
    <w:p>
      <w:pPr>
        <w:widowControl/>
        <w:jc w:val="left"/>
        <w:rPr>
          <w:rFonts w:ascii="Times New Roman" w:hAnsi="Times New Roman"/>
          <w:vanish/>
          <w:kern w:val="0"/>
          <w:szCs w:val="21"/>
        </w:rPr>
      </w:pPr>
    </w:p>
    <w:p>
      <w:pPr>
        <w:spacing w:line="360" w:lineRule="auto"/>
        <w:jc w:val="center"/>
        <w:outlineLvl w:val="0"/>
        <w:rPr>
          <w:rStyle w:val="12"/>
        </w:rPr>
      </w:pPr>
      <w:r>
        <w:rPr>
          <w:rFonts w:ascii="Times New Roman" w:hAnsi="Times New Roman"/>
          <w:szCs w:val="21"/>
        </w:rPr>
        <w:br w:type="page"/>
      </w:r>
      <w:bookmarkStart w:id="4" w:name="_Toc20832"/>
      <w:bookmarkStart w:id="5" w:name="_Toc19757"/>
      <w:r>
        <w:rPr>
          <w:rStyle w:val="12"/>
        </w:rPr>
        <w:t>3.</w:t>
      </w:r>
      <w:r>
        <w:rPr>
          <w:rStyle w:val="12"/>
          <w:rFonts w:hint="eastAsia"/>
        </w:rPr>
        <w:t>“揭榜挂帅”科技攻关项目评审标准</w:t>
      </w:r>
      <w:bookmarkEnd w:id="4"/>
      <w:bookmarkEnd w:id="5"/>
    </w:p>
    <w:p>
      <w:pPr>
        <w:widowControl/>
        <w:jc w:val="left"/>
        <w:rPr>
          <w:rFonts w:ascii="宋体" w:hAnsi="宋体" w:cs="宋体"/>
          <w:vanish/>
          <w:kern w:val="0"/>
          <w:sz w:val="18"/>
          <w:szCs w:val="18"/>
        </w:rPr>
      </w:pPr>
    </w:p>
    <w:tbl>
      <w:tblPr>
        <w:tblStyle w:val="9"/>
        <w:tblW w:w="482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autofit"/>
        <w:tblCellMar>
          <w:top w:w="75" w:type="dxa"/>
          <w:left w:w="75" w:type="dxa"/>
          <w:bottom w:w="75" w:type="dxa"/>
          <w:right w:w="75" w:type="dxa"/>
        </w:tblCellMar>
      </w:tblPr>
      <w:tblGrid>
        <w:gridCol w:w="1541"/>
        <w:gridCol w:w="5391"/>
        <w:gridCol w:w="12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45"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微软雅黑" w:hAnsi="微软雅黑" w:eastAsia="微软雅黑" w:cs="微软雅黑"/>
                <w:b/>
                <w:bCs/>
                <w:kern w:val="0"/>
                <w:szCs w:val="21"/>
              </w:rPr>
            </w:pPr>
            <w:r>
              <w:rPr>
                <w:rFonts w:hint="default" w:ascii="微软雅黑" w:hAnsi="微软雅黑" w:eastAsia="微软雅黑" w:cs="微软雅黑"/>
                <w:b/>
                <w:bCs/>
                <w:kern w:val="0"/>
                <w:szCs w:val="21"/>
              </w:rPr>
              <w:t>赋分科目</w:t>
            </w:r>
          </w:p>
        </w:tc>
        <w:tc>
          <w:tcPr>
            <w:tcW w:w="3306"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微软雅黑" w:hAnsi="微软雅黑" w:eastAsia="微软雅黑" w:cs="微软雅黑"/>
                <w:b/>
                <w:bCs/>
                <w:kern w:val="0"/>
                <w:szCs w:val="21"/>
              </w:rPr>
            </w:pPr>
            <w:r>
              <w:rPr>
                <w:rFonts w:hint="default" w:ascii="微软雅黑" w:hAnsi="微软雅黑" w:eastAsia="微软雅黑" w:cs="微软雅黑"/>
                <w:b/>
                <w:bCs/>
                <w:kern w:val="0"/>
                <w:szCs w:val="21"/>
              </w:rPr>
              <w:t>赋 分 具 体 界 定</w:t>
            </w:r>
          </w:p>
        </w:tc>
        <w:tc>
          <w:tcPr>
            <w:tcW w:w="748"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eastAsia" w:ascii="微软雅黑" w:hAnsi="微软雅黑" w:eastAsia="微软雅黑" w:cs="微软雅黑"/>
                <w:b/>
                <w:bCs/>
                <w:kern w:val="0"/>
                <w:szCs w:val="21"/>
                <w:lang w:eastAsia="zh-CN"/>
              </w:rPr>
            </w:pPr>
            <w:r>
              <w:rPr>
                <w:rFonts w:hint="eastAsia" w:ascii="微软雅黑" w:hAnsi="微软雅黑" w:eastAsia="微软雅黑" w:cs="微软雅黑"/>
                <w:b/>
                <w:bCs/>
                <w:kern w:val="0"/>
                <w:szCs w:val="21"/>
                <w:lang w:val="en-US" w:eastAsia="zh-CN"/>
              </w:rPr>
              <w:t>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45"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X1 总目标</w:t>
            </w:r>
          </w:p>
        </w:tc>
        <w:tc>
          <w:tcPr>
            <w:tcW w:w="3306"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X1.1 与《榜单》结合紧密，定位集中、准确合理，项目实现后可显著提升技术水平，指标明确，便于考核。</w:t>
            </w:r>
          </w:p>
        </w:tc>
        <w:tc>
          <w:tcPr>
            <w:tcW w:w="748"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45"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306"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X1.2 与《榜单》结合程度一般，定位较集中、较准确合理，项目实现后可较大提升技术水平，指标较明确，可以考核。</w:t>
            </w:r>
          </w:p>
        </w:tc>
        <w:tc>
          <w:tcPr>
            <w:tcW w:w="748"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45"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306"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X1.3 与《榜单》关联度不大，定位不集中、不太准确合理，项目实现后可提升作用不明显，指标模糊，不便考核。</w:t>
            </w:r>
          </w:p>
        </w:tc>
        <w:tc>
          <w:tcPr>
            <w:tcW w:w="748"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45"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X2 与重点专项或行业、区域重点工作结合情况</w:t>
            </w:r>
          </w:p>
        </w:tc>
        <w:tc>
          <w:tcPr>
            <w:tcW w:w="3306"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X2.1 与重点领域专项规划结合紧密，依托行业、区域重点工作，是核心技术、产品。</w:t>
            </w:r>
          </w:p>
        </w:tc>
        <w:tc>
          <w:tcPr>
            <w:tcW w:w="748"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45"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306"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X2.2 与重点领域专项规划结合程度一般，部分依托行业、区域重点工作，是配套技术、产品。</w:t>
            </w:r>
          </w:p>
        </w:tc>
        <w:tc>
          <w:tcPr>
            <w:tcW w:w="748"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45"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306"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X2.3 与重点领域专项规划关联度不大，没有依托行业、区域重点工作，是一般技术、产品。</w:t>
            </w:r>
          </w:p>
        </w:tc>
        <w:tc>
          <w:tcPr>
            <w:tcW w:w="748"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45"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X3 现有基础与条件</w:t>
            </w:r>
          </w:p>
        </w:tc>
        <w:tc>
          <w:tcPr>
            <w:tcW w:w="3306"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X3.1 专利查询及分析全面，前期研究充分、针对性强，人员及研发条件充分，试验及示范基地已建成。</w:t>
            </w:r>
          </w:p>
        </w:tc>
        <w:tc>
          <w:tcPr>
            <w:tcW w:w="748"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45"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306"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X3.2 专利查询及分析较全面，前期研究较充分、针对性一般，人员及研发条件较好，试验及示范基地正在建设中。</w:t>
            </w:r>
          </w:p>
        </w:tc>
        <w:tc>
          <w:tcPr>
            <w:tcW w:w="748"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45"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306"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X3.3 专利查询及分析不太全面，前期研究不太充分、针对性不强，人员及研发条件一般，试验及示范基地正在申请。</w:t>
            </w:r>
          </w:p>
        </w:tc>
        <w:tc>
          <w:tcPr>
            <w:tcW w:w="748"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45"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X4 技术路线与实施方案</w:t>
            </w:r>
          </w:p>
        </w:tc>
        <w:tc>
          <w:tcPr>
            <w:tcW w:w="3306"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X4.1 技术路线合理，技术关键选择准确，执行年限恰当，年度计划内容合理，技术创新性突出。</w:t>
            </w:r>
          </w:p>
        </w:tc>
        <w:tc>
          <w:tcPr>
            <w:tcW w:w="748"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45"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306"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X4.2 技术路线较合理，技术关键选择比较准确，执行年限过长，年度计划内容比较合理，技术创新性一般。</w:t>
            </w:r>
          </w:p>
        </w:tc>
        <w:tc>
          <w:tcPr>
            <w:tcW w:w="748"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45"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306"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X4.3 技术路线欠合理，技术关键选择不太准确，执行年限偏短，年度计划内容欠合理，技术创新性不太突出。</w:t>
            </w:r>
          </w:p>
        </w:tc>
        <w:tc>
          <w:tcPr>
            <w:tcW w:w="748"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45"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X5 任务分解与课题设置</w:t>
            </w:r>
          </w:p>
        </w:tc>
        <w:tc>
          <w:tcPr>
            <w:tcW w:w="3306"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X5.1 与总目标关系十分紧密，相互有机联系，数量适宜。</w:t>
            </w:r>
          </w:p>
        </w:tc>
        <w:tc>
          <w:tcPr>
            <w:tcW w:w="748"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45"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306"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X5.2 与总目标关系较紧密，相互联系一般，数量偏多。</w:t>
            </w:r>
          </w:p>
        </w:tc>
        <w:tc>
          <w:tcPr>
            <w:tcW w:w="748"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45"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306"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X5.3 与总目标关系不紧密，相互联系不大，数量不足。</w:t>
            </w:r>
          </w:p>
        </w:tc>
        <w:tc>
          <w:tcPr>
            <w:tcW w:w="748"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45"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X6 运行与管理</w:t>
            </w:r>
          </w:p>
        </w:tc>
        <w:tc>
          <w:tcPr>
            <w:tcW w:w="3306"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X6.1 承担单位选择方式恰当，产学研用结合十分密切，配套措施已落实。</w:t>
            </w:r>
          </w:p>
        </w:tc>
        <w:tc>
          <w:tcPr>
            <w:tcW w:w="748"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45"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306"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X6.2 承担单位选择方式比较恰当，产学研用结合比较密切，配套措施有落实承诺。</w:t>
            </w:r>
          </w:p>
        </w:tc>
        <w:tc>
          <w:tcPr>
            <w:tcW w:w="748"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45"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306"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X6.3 承担单位选择方式不恰当，产学研用结合不密切，配套措施尚未落实。</w:t>
            </w:r>
          </w:p>
        </w:tc>
        <w:tc>
          <w:tcPr>
            <w:tcW w:w="748"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45"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X7 经费预算</w:t>
            </w:r>
          </w:p>
        </w:tc>
        <w:tc>
          <w:tcPr>
            <w:tcW w:w="3306"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X7.1 总预算合理，支出结构及比例恰当，匹配及自筹经费已落实。</w:t>
            </w:r>
          </w:p>
        </w:tc>
        <w:tc>
          <w:tcPr>
            <w:tcW w:w="748"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45"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306"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X7.2 总预算偏紧，支出结构及比例一般，匹配及自筹经费有承诺。</w:t>
            </w:r>
          </w:p>
        </w:tc>
        <w:tc>
          <w:tcPr>
            <w:tcW w:w="748"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45"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306"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X7.3 总预算难以完成任务，支出结构及比例不恰当，匹配及自筹经费尚未落实。</w:t>
            </w:r>
          </w:p>
        </w:tc>
        <w:tc>
          <w:tcPr>
            <w:tcW w:w="748"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45"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X8 预期效果分析</w:t>
            </w:r>
          </w:p>
        </w:tc>
        <w:tc>
          <w:tcPr>
            <w:tcW w:w="3306"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X8.1 预期效果分析真实，前景分析可靠，竞争力分析可信。</w:t>
            </w:r>
          </w:p>
        </w:tc>
        <w:tc>
          <w:tcPr>
            <w:tcW w:w="748"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945"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306"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X8.2 预期效果分析较真实，前景分析比较可靠，竞争力分析较可信。</w:t>
            </w:r>
          </w:p>
        </w:tc>
        <w:tc>
          <w:tcPr>
            <w:tcW w:w="748"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945"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306"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X8.3 预期效果分析比较模糊，前景分析欠可靠，竞争力分析不太可信。</w:t>
            </w:r>
          </w:p>
        </w:tc>
        <w:tc>
          <w:tcPr>
            <w:tcW w:w="748"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945"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X9 风险分析</w:t>
            </w:r>
          </w:p>
        </w:tc>
        <w:tc>
          <w:tcPr>
            <w:tcW w:w="3306"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X9.1 风险分析很全面，技术风险分析很充分，市场风险分析很充分。</w:t>
            </w:r>
          </w:p>
        </w:tc>
        <w:tc>
          <w:tcPr>
            <w:tcW w:w="748"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945"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306"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X9.2 风险分析较全面，技术风险分析较充分，市场风险分析较充分。</w:t>
            </w:r>
          </w:p>
        </w:tc>
        <w:tc>
          <w:tcPr>
            <w:tcW w:w="748"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945"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306"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X9.3 风险分析不太全面，技术风险分析不充分，市场风险分析不充分。</w:t>
            </w:r>
          </w:p>
        </w:tc>
        <w:tc>
          <w:tcPr>
            <w:tcW w:w="748"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bl>
    <w:p>
      <w:pPr>
        <w:widowControl/>
        <w:jc w:val="left"/>
        <w:rPr>
          <w:rFonts w:ascii="Times New Roman" w:hAnsi="Times New Roman"/>
          <w:vanish/>
          <w:kern w:val="0"/>
          <w:szCs w:val="21"/>
        </w:rPr>
      </w:pPr>
      <w:r>
        <w:rPr>
          <w:rFonts w:ascii="Times New Roman" w:hAnsi="Times New Roman"/>
          <w:vanish/>
          <w:kern w:val="0"/>
          <w:szCs w:val="21"/>
        </w:rPr>
        <w:br w:type="page"/>
      </w:r>
    </w:p>
    <w:p>
      <w:pPr>
        <w:rPr>
          <w:rFonts w:ascii="Times New Roman" w:hAnsi="Times New Roman"/>
          <w:szCs w:val="21"/>
        </w:rPr>
      </w:pPr>
    </w:p>
    <w:p>
      <w:pPr>
        <w:jc w:val="center"/>
        <w:outlineLvl w:val="0"/>
        <w:rPr>
          <w:rStyle w:val="12"/>
        </w:rPr>
      </w:pPr>
      <w:r>
        <w:rPr>
          <w:rFonts w:ascii="Times New Roman" w:hAnsi="Times New Roman"/>
          <w:szCs w:val="21"/>
        </w:rPr>
        <w:br w:type="page"/>
      </w:r>
      <w:bookmarkStart w:id="6" w:name="_Toc16422"/>
      <w:bookmarkStart w:id="7" w:name="_Toc12623"/>
      <w:r>
        <w:rPr>
          <w:rStyle w:val="12"/>
        </w:rPr>
        <w:t>4.</w:t>
      </w:r>
      <w:r>
        <w:rPr>
          <w:rStyle w:val="12"/>
          <w:rFonts w:hint="eastAsia"/>
        </w:rPr>
        <w:t>“带土移植”团队引育（企业类）项目评审标准</w:t>
      </w:r>
      <w:bookmarkEnd w:id="6"/>
      <w:bookmarkEnd w:id="7"/>
    </w:p>
    <w:p>
      <w:pPr>
        <w:widowControl/>
        <w:jc w:val="left"/>
        <w:rPr>
          <w:rFonts w:ascii="宋体" w:hAnsi="宋体" w:cs="宋体"/>
          <w:vanish/>
          <w:kern w:val="0"/>
          <w:sz w:val="18"/>
          <w:szCs w:val="18"/>
        </w:rPr>
      </w:pPr>
    </w:p>
    <w:tbl>
      <w:tblPr>
        <w:tblStyle w:val="9"/>
        <w:tblW w:w="499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autofit"/>
        <w:tblCellMar>
          <w:top w:w="75" w:type="dxa"/>
          <w:left w:w="75" w:type="dxa"/>
          <w:bottom w:w="75" w:type="dxa"/>
          <w:right w:w="75" w:type="dxa"/>
        </w:tblCellMar>
      </w:tblPr>
      <w:tblGrid>
        <w:gridCol w:w="2378"/>
        <w:gridCol w:w="4585"/>
        <w:gridCol w:w="14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1406"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微软雅黑" w:hAnsi="微软雅黑" w:eastAsia="微软雅黑" w:cs="微软雅黑"/>
                <w:b/>
                <w:bCs/>
                <w:kern w:val="0"/>
                <w:szCs w:val="21"/>
              </w:rPr>
            </w:pPr>
            <w:r>
              <w:rPr>
                <w:rFonts w:hint="default" w:ascii="微软雅黑" w:hAnsi="微软雅黑" w:eastAsia="微软雅黑" w:cs="微软雅黑"/>
                <w:b/>
                <w:bCs/>
                <w:kern w:val="0"/>
                <w:szCs w:val="21"/>
              </w:rPr>
              <w:t>赋分科目</w:t>
            </w:r>
          </w:p>
        </w:tc>
        <w:tc>
          <w:tcPr>
            <w:tcW w:w="2711"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微软雅黑" w:hAnsi="微软雅黑" w:eastAsia="微软雅黑" w:cs="微软雅黑"/>
                <w:b/>
                <w:bCs/>
                <w:kern w:val="0"/>
                <w:szCs w:val="21"/>
              </w:rPr>
            </w:pPr>
            <w:r>
              <w:rPr>
                <w:rFonts w:hint="default" w:ascii="微软雅黑" w:hAnsi="微软雅黑" w:eastAsia="微软雅黑" w:cs="微软雅黑"/>
                <w:b/>
                <w:bCs/>
                <w:kern w:val="0"/>
                <w:szCs w:val="21"/>
              </w:rPr>
              <w:t>赋 分 具 体 界 定</w:t>
            </w:r>
          </w:p>
        </w:tc>
        <w:tc>
          <w:tcPr>
            <w:tcW w:w="881"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微软雅黑" w:hAnsi="微软雅黑" w:eastAsia="微软雅黑" w:cs="微软雅黑"/>
                <w:b/>
                <w:bCs/>
                <w:kern w:val="0"/>
                <w:szCs w:val="21"/>
              </w:rPr>
            </w:pPr>
            <w:r>
              <w:rPr>
                <w:rFonts w:hint="eastAsia" w:ascii="微软雅黑" w:hAnsi="微软雅黑" w:eastAsia="微软雅黑" w:cs="微软雅黑"/>
                <w:b/>
                <w:bCs/>
                <w:kern w:val="0"/>
                <w:szCs w:val="21"/>
                <w:lang w:val="en-US" w:eastAsia="zh-CN"/>
              </w:rPr>
              <w:t>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1406"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团队负责人</w:t>
            </w:r>
          </w:p>
        </w:tc>
        <w:tc>
          <w:tcPr>
            <w:tcW w:w="2711"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个人成长与创新创业经历、创业进展； 创新意识、经营管理及创业发展潜力； 本人在企业发展中的影响力和主导作用。</w:t>
            </w:r>
          </w:p>
        </w:tc>
        <w:tc>
          <w:tcPr>
            <w:tcW w:w="881"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1415" w:hRule="atLeast"/>
          <w:jc w:val="center"/>
        </w:trPr>
        <w:tc>
          <w:tcPr>
            <w:tcW w:w="1406"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团队构成</w:t>
            </w:r>
          </w:p>
        </w:tc>
        <w:tc>
          <w:tcPr>
            <w:tcW w:w="2711"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团队核心成员的能力水平及整体优势； 团队合作基础及团队构成的合理性； 团队管理运行机制的有效性。</w:t>
            </w:r>
          </w:p>
        </w:tc>
        <w:tc>
          <w:tcPr>
            <w:tcW w:w="881"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2435" w:hRule="atLeast"/>
          <w:jc w:val="center"/>
        </w:trPr>
        <w:tc>
          <w:tcPr>
            <w:tcW w:w="1406"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创新项目</w:t>
            </w:r>
          </w:p>
        </w:tc>
        <w:tc>
          <w:tcPr>
            <w:tcW w:w="2711"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企业核心技术的先进性和创新性； 企业核心技术的转化和应用情况（在新冠疫情防控和科研方面贡献突出的给予重点倾斜）； 创业项目的经济效益和在本行业的竞争力； 商业计划书的可行性及预期效益。</w:t>
            </w:r>
          </w:p>
        </w:tc>
        <w:tc>
          <w:tcPr>
            <w:tcW w:w="881"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1406"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企业管理</w:t>
            </w:r>
          </w:p>
        </w:tc>
        <w:tc>
          <w:tcPr>
            <w:tcW w:w="2711"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企业的治理结构及管理团队； 企业经营状况及成长性； 企业研发能力。</w:t>
            </w:r>
          </w:p>
        </w:tc>
        <w:tc>
          <w:tcPr>
            <w:tcW w:w="881"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1406"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支撑条件</w:t>
            </w:r>
          </w:p>
        </w:tc>
        <w:tc>
          <w:tcPr>
            <w:tcW w:w="2711"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企业现有研发条件、产学研合作情况； 投融资机构支持与政府资助情况； 企业未来发展潜力情况。</w:t>
            </w:r>
          </w:p>
        </w:tc>
        <w:tc>
          <w:tcPr>
            <w:tcW w:w="881"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10</w:t>
            </w:r>
          </w:p>
        </w:tc>
      </w:tr>
    </w:tbl>
    <w:p>
      <w:pPr>
        <w:widowControl/>
        <w:jc w:val="left"/>
        <w:rPr>
          <w:rFonts w:ascii="宋体" w:hAnsi="宋体" w:cs="宋体"/>
          <w:vanish/>
          <w:kern w:val="0"/>
          <w:sz w:val="18"/>
          <w:szCs w:val="18"/>
        </w:rPr>
      </w:pPr>
    </w:p>
    <w:p>
      <w:pPr>
        <w:rPr>
          <w:sz w:val="18"/>
          <w:szCs w:val="18"/>
        </w:rPr>
      </w:pPr>
    </w:p>
    <w:p>
      <w:pPr>
        <w:jc w:val="center"/>
        <w:outlineLvl w:val="0"/>
        <w:rPr>
          <w:sz w:val="32"/>
          <w:szCs w:val="32"/>
        </w:rPr>
      </w:pPr>
      <w:r>
        <w:rPr>
          <w:rFonts w:ascii="仿宋" w:hAnsi="仿宋" w:eastAsia="仿宋" w:cs="仿宋"/>
          <w:sz w:val="18"/>
          <w:szCs w:val="18"/>
        </w:rPr>
        <w:br w:type="page"/>
      </w:r>
      <w:bookmarkStart w:id="8" w:name="_Toc13537"/>
      <w:bookmarkStart w:id="9" w:name="_Toc27594"/>
      <w:r>
        <w:rPr>
          <w:rStyle w:val="12"/>
        </w:rPr>
        <w:t>5.</w:t>
      </w:r>
      <w:r>
        <w:rPr>
          <w:rStyle w:val="12"/>
          <w:rFonts w:hint="eastAsia"/>
        </w:rPr>
        <w:t>“带土移植”团队引育（高校院所类）项目评审标准</w:t>
      </w:r>
      <w:bookmarkEnd w:id="8"/>
      <w:bookmarkEnd w:id="9"/>
    </w:p>
    <w:p>
      <w:pPr>
        <w:widowControl/>
        <w:jc w:val="left"/>
        <w:rPr>
          <w:rFonts w:ascii="宋体" w:hAnsi="宋体" w:cs="宋体"/>
          <w:vanish/>
          <w:kern w:val="0"/>
          <w:sz w:val="18"/>
          <w:szCs w:val="18"/>
        </w:rPr>
      </w:pPr>
    </w:p>
    <w:tbl>
      <w:tblPr>
        <w:tblStyle w:val="9"/>
        <w:tblW w:w="4998" w:type="pct"/>
        <w:jc w:val="center"/>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autofit"/>
        <w:tblCellMar>
          <w:top w:w="75" w:type="dxa"/>
          <w:left w:w="75" w:type="dxa"/>
          <w:bottom w:w="75" w:type="dxa"/>
          <w:right w:w="75" w:type="dxa"/>
        </w:tblCellMar>
      </w:tblPr>
      <w:tblGrid>
        <w:gridCol w:w="2339"/>
        <w:gridCol w:w="4619"/>
        <w:gridCol w:w="1495"/>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CellMar>
            <w:top w:w="75" w:type="dxa"/>
            <w:left w:w="75" w:type="dxa"/>
            <w:bottom w:w="75" w:type="dxa"/>
            <w:right w:w="75" w:type="dxa"/>
          </w:tblCellMar>
        </w:tblPrEx>
        <w:trPr>
          <w:trHeight w:val="657" w:hRule="atLeast"/>
          <w:jc w:val="center"/>
        </w:trPr>
        <w:tc>
          <w:tcPr>
            <w:tcW w:w="138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微软雅黑" w:hAnsi="微软雅黑" w:eastAsia="微软雅黑" w:cs="微软雅黑"/>
                <w:b/>
                <w:bCs/>
                <w:kern w:val="0"/>
                <w:szCs w:val="21"/>
              </w:rPr>
            </w:pPr>
            <w:r>
              <w:rPr>
                <w:rFonts w:hint="default" w:ascii="微软雅黑" w:hAnsi="微软雅黑" w:eastAsia="微软雅黑" w:cs="微软雅黑"/>
                <w:b/>
                <w:bCs/>
                <w:kern w:val="0"/>
                <w:szCs w:val="21"/>
              </w:rPr>
              <w:t>赋分科目</w:t>
            </w:r>
          </w:p>
        </w:tc>
        <w:tc>
          <w:tcPr>
            <w:tcW w:w="27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微软雅黑" w:hAnsi="微软雅黑" w:eastAsia="微软雅黑" w:cs="微软雅黑"/>
                <w:b/>
                <w:bCs/>
                <w:kern w:val="0"/>
                <w:szCs w:val="21"/>
              </w:rPr>
            </w:pPr>
            <w:r>
              <w:rPr>
                <w:rFonts w:hint="default" w:ascii="微软雅黑" w:hAnsi="微软雅黑" w:eastAsia="微软雅黑" w:cs="微软雅黑"/>
                <w:b/>
                <w:bCs/>
                <w:kern w:val="0"/>
                <w:szCs w:val="21"/>
              </w:rPr>
              <w:t>赋 分 具 体 界 定</w:t>
            </w:r>
          </w:p>
        </w:tc>
        <w:tc>
          <w:tcPr>
            <w:tcW w:w="8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微软雅黑" w:hAnsi="微软雅黑" w:eastAsia="微软雅黑" w:cs="微软雅黑"/>
                <w:b/>
                <w:bCs/>
                <w:kern w:val="0"/>
                <w:szCs w:val="21"/>
              </w:rPr>
            </w:pPr>
            <w:r>
              <w:rPr>
                <w:rFonts w:hint="eastAsia" w:ascii="微软雅黑" w:hAnsi="微软雅黑" w:eastAsia="微软雅黑" w:cs="微软雅黑"/>
                <w:b/>
                <w:bCs/>
                <w:kern w:val="0"/>
                <w:szCs w:val="21"/>
                <w:lang w:val="en-US" w:eastAsia="zh-CN"/>
              </w:rPr>
              <w:t>权重（%）</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CellMar>
            <w:top w:w="75" w:type="dxa"/>
            <w:left w:w="75" w:type="dxa"/>
            <w:bottom w:w="75" w:type="dxa"/>
            <w:right w:w="75" w:type="dxa"/>
          </w:tblCellMar>
        </w:tblPrEx>
        <w:trPr>
          <w:trHeight w:val="1656" w:hRule="atLeast"/>
          <w:jc w:val="center"/>
        </w:trPr>
        <w:tc>
          <w:tcPr>
            <w:tcW w:w="138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团队负责人1</w:t>
            </w:r>
          </w:p>
        </w:tc>
        <w:tc>
          <w:tcPr>
            <w:tcW w:w="27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教育背景、研发经历、学术兼职及科学精神和创新思维； 发展前景和成长潜力； 研发任务的组织协调和团队的管理能力。</w:t>
            </w:r>
          </w:p>
        </w:tc>
        <w:tc>
          <w:tcPr>
            <w:tcW w:w="8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PrEx>
        <w:trPr>
          <w:trHeight w:val="1656" w:hRule="atLeast"/>
          <w:jc w:val="center"/>
        </w:trPr>
        <w:tc>
          <w:tcPr>
            <w:tcW w:w="138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团队负责人2</w:t>
            </w:r>
          </w:p>
        </w:tc>
        <w:tc>
          <w:tcPr>
            <w:tcW w:w="27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研发成果的科学价值、水平和影响； 研发成果的获奖情况以及承担各类研发任务情况。</w:t>
            </w:r>
          </w:p>
        </w:tc>
        <w:tc>
          <w:tcPr>
            <w:tcW w:w="8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30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CellMar>
            <w:top w:w="75" w:type="dxa"/>
            <w:left w:w="75" w:type="dxa"/>
            <w:bottom w:w="75" w:type="dxa"/>
            <w:right w:w="75" w:type="dxa"/>
          </w:tblCellMar>
        </w:tblPrEx>
        <w:trPr>
          <w:trHeight w:val="1656" w:hRule="atLeast"/>
          <w:jc w:val="center"/>
        </w:trPr>
        <w:tc>
          <w:tcPr>
            <w:tcW w:w="138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团队构成</w:t>
            </w:r>
          </w:p>
        </w:tc>
        <w:tc>
          <w:tcPr>
            <w:tcW w:w="27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团队核心成员的能力水平及整体优势； 团队合作基础及团队构成的合理性； 团队管理运行机制的有效性。</w:t>
            </w:r>
          </w:p>
        </w:tc>
        <w:tc>
          <w:tcPr>
            <w:tcW w:w="8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10</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75" w:type="dxa"/>
            <w:left w:w="75" w:type="dxa"/>
            <w:bottom w:w="75" w:type="dxa"/>
            <w:right w:w="75" w:type="dxa"/>
          </w:tblCellMar>
        </w:tblPrEx>
        <w:trPr>
          <w:trHeight w:val="1156" w:hRule="atLeast"/>
          <w:jc w:val="center"/>
        </w:trPr>
        <w:tc>
          <w:tcPr>
            <w:tcW w:w="138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创新业绩</w:t>
            </w:r>
          </w:p>
        </w:tc>
        <w:tc>
          <w:tcPr>
            <w:tcW w:w="27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团队承担重大科研项目、重大工程和建设项目所取得成绩和重要意义。</w:t>
            </w:r>
          </w:p>
        </w:tc>
        <w:tc>
          <w:tcPr>
            <w:tcW w:w="8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15</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75" w:type="dxa"/>
            <w:left w:w="75" w:type="dxa"/>
            <w:bottom w:w="75" w:type="dxa"/>
            <w:right w:w="75" w:type="dxa"/>
          </w:tblCellMar>
        </w:tblPrEx>
        <w:trPr>
          <w:trHeight w:val="1656" w:hRule="atLeast"/>
          <w:jc w:val="center"/>
        </w:trPr>
        <w:tc>
          <w:tcPr>
            <w:tcW w:w="138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成果产出</w:t>
            </w:r>
          </w:p>
        </w:tc>
        <w:tc>
          <w:tcPr>
            <w:tcW w:w="27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研发成果的水平、先进性、创新性及国际影响力； 研发成果的市场价值、经济社会效益。</w:t>
            </w:r>
          </w:p>
        </w:tc>
        <w:tc>
          <w:tcPr>
            <w:tcW w:w="8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15</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CellMar>
            <w:top w:w="75" w:type="dxa"/>
            <w:left w:w="75" w:type="dxa"/>
            <w:bottom w:w="75" w:type="dxa"/>
            <w:right w:w="75" w:type="dxa"/>
          </w:tblCellMar>
        </w:tblPrEx>
        <w:trPr>
          <w:trHeight w:val="1666" w:hRule="atLeast"/>
          <w:jc w:val="center"/>
        </w:trPr>
        <w:tc>
          <w:tcPr>
            <w:tcW w:w="1383"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支撑条件</w:t>
            </w:r>
          </w:p>
        </w:tc>
        <w:tc>
          <w:tcPr>
            <w:tcW w:w="27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现有研发条件情况； 依托单位在该领域的科研优势； 依托单位和推荐单位在支撑保障方面的承诺。</w:t>
            </w:r>
          </w:p>
        </w:tc>
        <w:tc>
          <w:tcPr>
            <w:tcW w:w="884"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10</w:t>
            </w:r>
          </w:p>
        </w:tc>
      </w:tr>
    </w:tbl>
    <w:p>
      <w:pPr>
        <w:widowControl/>
        <w:jc w:val="left"/>
        <w:rPr>
          <w:rFonts w:ascii="宋体" w:hAnsi="宋体" w:cs="宋体"/>
          <w:vanish/>
          <w:kern w:val="0"/>
          <w:sz w:val="18"/>
          <w:szCs w:val="18"/>
        </w:rPr>
      </w:pPr>
    </w:p>
    <w:p>
      <w:pPr>
        <w:rPr>
          <w:sz w:val="18"/>
          <w:szCs w:val="18"/>
        </w:rPr>
      </w:pPr>
    </w:p>
    <w:p>
      <w:pPr>
        <w:jc w:val="center"/>
        <w:outlineLvl w:val="0"/>
        <w:rPr>
          <w:sz w:val="32"/>
          <w:szCs w:val="32"/>
        </w:rPr>
      </w:pPr>
      <w:r>
        <w:rPr>
          <w:rFonts w:ascii="仿宋" w:hAnsi="仿宋" w:eastAsia="仿宋" w:cs="仿宋"/>
          <w:sz w:val="18"/>
          <w:szCs w:val="18"/>
        </w:rPr>
        <w:br w:type="page"/>
      </w:r>
      <w:bookmarkStart w:id="10" w:name="_Toc12605"/>
      <w:bookmarkStart w:id="11" w:name="_Toc1318"/>
      <w:r>
        <w:rPr>
          <w:rStyle w:val="12"/>
        </w:rPr>
        <w:t>6.</w:t>
      </w:r>
      <w:r>
        <w:rPr>
          <w:rStyle w:val="12"/>
          <w:rFonts w:hint="eastAsia"/>
        </w:rPr>
        <w:t>科技重点项目评审标准</w:t>
      </w:r>
      <w:bookmarkEnd w:id="10"/>
      <w:bookmarkEnd w:id="11"/>
    </w:p>
    <w:p>
      <w:pPr>
        <w:widowControl/>
        <w:jc w:val="left"/>
        <w:rPr>
          <w:rFonts w:ascii="宋体" w:hAnsi="宋体" w:cs="宋体"/>
          <w:vanish/>
          <w:kern w:val="0"/>
          <w:sz w:val="18"/>
          <w:szCs w:val="18"/>
        </w:rPr>
      </w:pPr>
    </w:p>
    <w:tbl>
      <w:tblPr>
        <w:tblStyle w:val="9"/>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autofit"/>
        <w:tblCellMar>
          <w:top w:w="75" w:type="dxa"/>
          <w:left w:w="75" w:type="dxa"/>
          <w:bottom w:w="75" w:type="dxa"/>
          <w:right w:w="75" w:type="dxa"/>
        </w:tblCellMar>
      </w:tblPr>
      <w:tblGrid>
        <w:gridCol w:w="1444"/>
        <w:gridCol w:w="5788"/>
        <w:gridCol w:w="12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854"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微软雅黑" w:hAnsi="微软雅黑" w:eastAsia="微软雅黑" w:cs="微软雅黑"/>
                <w:b/>
                <w:bCs/>
                <w:kern w:val="0"/>
                <w:szCs w:val="21"/>
              </w:rPr>
            </w:pPr>
            <w:r>
              <w:rPr>
                <w:rFonts w:hint="default" w:ascii="微软雅黑" w:hAnsi="微软雅黑" w:eastAsia="微软雅黑" w:cs="微软雅黑"/>
                <w:b/>
                <w:bCs/>
                <w:kern w:val="0"/>
                <w:szCs w:val="21"/>
              </w:rPr>
              <w:t>赋分科目</w:t>
            </w:r>
          </w:p>
        </w:tc>
        <w:tc>
          <w:tcPr>
            <w:tcW w:w="3423"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微软雅黑" w:hAnsi="微软雅黑" w:eastAsia="微软雅黑" w:cs="微软雅黑"/>
                <w:b/>
                <w:bCs/>
                <w:kern w:val="0"/>
                <w:szCs w:val="21"/>
              </w:rPr>
            </w:pPr>
            <w:r>
              <w:rPr>
                <w:rFonts w:hint="default" w:ascii="微软雅黑" w:hAnsi="微软雅黑" w:eastAsia="微软雅黑" w:cs="微软雅黑"/>
                <w:b/>
                <w:bCs/>
                <w:kern w:val="0"/>
                <w:szCs w:val="21"/>
              </w:rPr>
              <w:t>赋 分 具 体 界 定</w:t>
            </w:r>
          </w:p>
        </w:tc>
        <w:tc>
          <w:tcPr>
            <w:tcW w:w="722"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微软雅黑" w:hAnsi="微软雅黑" w:eastAsia="微软雅黑" w:cs="微软雅黑"/>
                <w:b/>
                <w:bCs/>
                <w:kern w:val="0"/>
                <w:szCs w:val="21"/>
              </w:rPr>
            </w:pPr>
            <w:r>
              <w:rPr>
                <w:rFonts w:hint="eastAsia" w:ascii="微软雅黑" w:hAnsi="微软雅黑" w:eastAsia="微软雅黑" w:cs="微软雅黑"/>
                <w:b/>
                <w:bCs/>
                <w:kern w:val="0"/>
                <w:szCs w:val="21"/>
                <w:lang w:val="en-US" w:eastAsia="zh-CN"/>
              </w:rPr>
              <w:t>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854"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X1立项意义</w:t>
            </w:r>
          </w:p>
        </w:tc>
        <w:tc>
          <w:tcPr>
            <w:tcW w:w="342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X1.1 属国家和地方经济与社会发展优先支持领域，能够解决产业或社会发展中的重大关键技术问题。</w:t>
            </w:r>
          </w:p>
        </w:tc>
        <w:tc>
          <w:tcPr>
            <w:tcW w:w="722"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854"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42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X1.2 属国家和地方经济与社会发展重点支持领域，能够解决产业或社会发展中的关键技术问题。</w:t>
            </w:r>
          </w:p>
        </w:tc>
        <w:tc>
          <w:tcPr>
            <w:tcW w:w="722"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854"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42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X1.3 属国家和地方经济与社会发展支持领域，能够解决产业或社会发展中的一般性技术问题。</w:t>
            </w:r>
          </w:p>
        </w:tc>
        <w:tc>
          <w:tcPr>
            <w:tcW w:w="722"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854"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42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X1.4 不属于国家和地方经济与社会发展支持领域，对解决产业或社会发展中的关键技术问题意义不大。</w:t>
            </w:r>
          </w:p>
        </w:tc>
        <w:tc>
          <w:tcPr>
            <w:tcW w:w="722"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854"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X2创新程度及技术水平</w:t>
            </w:r>
          </w:p>
        </w:tc>
        <w:tc>
          <w:tcPr>
            <w:tcW w:w="342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X2.1 有重大的理论或关键技术突破，达到国际领先水平。</w:t>
            </w:r>
          </w:p>
        </w:tc>
        <w:tc>
          <w:tcPr>
            <w:tcW w:w="722"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854"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42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X2.2 有一定的理论或关键技术突破，达到国际先进水平。</w:t>
            </w:r>
          </w:p>
        </w:tc>
        <w:tc>
          <w:tcPr>
            <w:tcW w:w="722"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854"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42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X2.3 在某方面有关键技术突破，达到国内领先或先进水平。</w:t>
            </w:r>
          </w:p>
        </w:tc>
        <w:tc>
          <w:tcPr>
            <w:tcW w:w="722"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854"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42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X2.4 常规技术。</w:t>
            </w:r>
          </w:p>
        </w:tc>
        <w:tc>
          <w:tcPr>
            <w:tcW w:w="722"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854"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X3 知识产权情况</w:t>
            </w:r>
          </w:p>
        </w:tc>
        <w:tc>
          <w:tcPr>
            <w:tcW w:w="342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X3.1 能够获得自主知识产权，应用前景良好。</w:t>
            </w:r>
          </w:p>
        </w:tc>
        <w:tc>
          <w:tcPr>
            <w:tcW w:w="722"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854"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42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X3.2 获得自主知识产权希望较大，应用前景较好。</w:t>
            </w:r>
          </w:p>
        </w:tc>
        <w:tc>
          <w:tcPr>
            <w:tcW w:w="722"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854"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42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X3.3 获得自主知识产权希望一般，应用前景一般。</w:t>
            </w:r>
          </w:p>
        </w:tc>
        <w:tc>
          <w:tcPr>
            <w:tcW w:w="722"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854"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42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X3.4 获得自主知识产权希望难以预料。</w:t>
            </w:r>
          </w:p>
        </w:tc>
        <w:tc>
          <w:tcPr>
            <w:tcW w:w="722"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854"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X4项目研发内容</w:t>
            </w:r>
          </w:p>
        </w:tc>
        <w:tc>
          <w:tcPr>
            <w:tcW w:w="342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X4.1 重点突出，关键问题选择准确，研究目标明确。</w:t>
            </w:r>
          </w:p>
        </w:tc>
        <w:tc>
          <w:tcPr>
            <w:tcW w:w="722"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854"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42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X4.2 重点比较突出，关键问题选择比较准确，研究目标比较明确。</w:t>
            </w:r>
          </w:p>
        </w:tc>
        <w:tc>
          <w:tcPr>
            <w:tcW w:w="722"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854"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42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X4.3 重点不够突出，关键问题和研究目标不够明确。</w:t>
            </w:r>
          </w:p>
        </w:tc>
        <w:tc>
          <w:tcPr>
            <w:tcW w:w="722"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854"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X5组织实施方案可行性</w:t>
            </w:r>
          </w:p>
        </w:tc>
        <w:tc>
          <w:tcPr>
            <w:tcW w:w="342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X5.1 方案科学性、可操作性、可评估性强，完全可行。</w:t>
            </w:r>
          </w:p>
        </w:tc>
        <w:tc>
          <w:tcPr>
            <w:tcW w:w="722"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854"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42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X5.2 方案科学性、可操作性、可评估性较强，有较好的可行性。</w:t>
            </w:r>
          </w:p>
        </w:tc>
        <w:tc>
          <w:tcPr>
            <w:tcW w:w="722"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854"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42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X5.3 方案科学性、可操作性、可评估性一般，基本可行。</w:t>
            </w:r>
          </w:p>
        </w:tc>
        <w:tc>
          <w:tcPr>
            <w:tcW w:w="722"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854"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42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X5.4 方案科学性、可操作性、可评估性较差，可行性较差。</w:t>
            </w:r>
          </w:p>
        </w:tc>
        <w:tc>
          <w:tcPr>
            <w:tcW w:w="722"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854"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X6研究工作基础与条件</w:t>
            </w:r>
          </w:p>
        </w:tc>
        <w:tc>
          <w:tcPr>
            <w:tcW w:w="342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X6.1 有很好的研究基础，科技实力强，有优越的相关条件。</w:t>
            </w:r>
          </w:p>
        </w:tc>
        <w:tc>
          <w:tcPr>
            <w:tcW w:w="722"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854"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42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X6.2 有较好的研究基础，科技实力较强，有较优越的相关条件。</w:t>
            </w:r>
          </w:p>
        </w:tc>
        <w:tc>
          <w:tcPr>
            <w:tcW w:w="722"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854"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42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X6.3 研究基础一般，科技实力一般，相关条件一般。</w:t>
            </w:r>
          </w:p>
        </w:tc>
        <w:tc>
          <w:tcPr>
            <w:tcW w:w="722"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90" w:hRule="atLeast"/>
          <w:jc w:val="center"/>
        </w:trPr>
        <w:tc>
          <w:tcPr>
            <w:tcW w:w="854"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42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X6.4 研究基础较差，科技实力较差，相关条件较差。</w:t>
            </w:r>
          </w:p>
        </w:tc>
        <w:tc>
          <w:tcPr>
            <w:tcW w:w="722"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854"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X7风险和经费预算分析</w:t>
            </w:r>
          </w:p>
        </w:tc>
        <w:tc>
          <w:tcPr>
            <w:tcW w:w="342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X7.1 技术指标实现、资金筹集方案实现和行业政策改变等因素风险性很低，经费预算合理。</w:t>
            </w:r>
          </w:p>
        </w:tc>
        <w:tc>
          <w:tcPr>
            <w:tcW w:w="722"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854"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42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X7.2 技术指标实现、资金筹集方案实现和行业政策改变等因素风险性较低，经费预算较合理。</w:t>
            </w:r>
          </w:p>
        </w:tc>
        <w:tc>
          <w:tcPr>
            <w:tcW w:w="722"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854"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42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X7.3 技术指标实现、资金筹集方案实现和行业政策改变等因素风险性较大，经费预算合理性一般。</w:t>
            </w:r>
          </w:p>
        </w:tc>
        <w:tc>
          <w:tcPr>
            <w:tcW w:w="722"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854"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42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X7.4 技术指标实现、资金筹集方案实现和行业政策改变等因素风险性大，经费预算不合理。</w:t>
            </w:r>
          </w:p>
        </w:tc>
        <w:tc>
          <w:tcPr>
            <w:tcW w:w="722"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bl>
    <w:p>
      <w:pPr>
        <w:widowControl/>
        <w:jc w:val="left"/>
        <w:rPr>
          <w:rFonts w:ascii="宋体" w:hAnsi="宋体" w:cs="宋体"/>
          <w:vanish/>
          <w:kern w:val="0"/>
          <w:sz w:val="24"/>
          <w:szCs w:val="24"/>
        </w:rPr>
      </w:pPr>
    </w:p>
    <w:p/>
    <w:p>
      <w:pPr>
        <w:jc w:val="center"/>
        <w:outlineLvl w:val="0"/>
        <w:rPr>
          <w:sz w:val="32"/>
          <w:szCs w:val="32"/>
        </w:rPr>
      </w:pPr>
      <w:r>
        <w:rPr>
          <w:rFonts w:ascii="仿宋" w:hAnsi="仿宋" w:eastAsia="仿宋" w:cs="仿宋"/>
          <w:sz w:val="18"/>
          <w:szCs w:val="18"/>
        </w:rPr>
        <w:br w:type="page"/>
      </w:r>
      <w:bookmarkStart w:id="12" w:name="_Toc4977"/>
      <w:bookmarkStart w:id="13" w:name="_Toc9817"/>
      <w:r>
        <w:rPr>
          <w:rStyle w:val="12"/>
        </w:rPr>
        <w:t>7.</w:t>
      </w:r>
      <w:r>
        <w:rPr>
          <w:rStyle w:val="12"/>
          <w:rFonts w:hint="eastAsia"/>
        </w:rPr>
        <w:t>独角兽、潜在独角兽、种子独角兽备案</w:t>
      </w:r>
      <w:r>
        <w:rPr>
          <w:rStyle w:val="12"/>
          <w:rFonts w:hint="eastAsia"/>
          <w:lang w:val="en-US" w:eastAsia="zh-CN"/>
        </w:rPr>
        <w:t>评估</w:t>
      </w:r>
      <w:r>
        <w:rPr>
          <w:rStyle w:val="12"/>
          <w:rFonts w:hint="eastAsia"/>
        </w:rPr>
        <w:t>标准</w:t>
      </w:r>
      <w:bookmarkEnd w:id="12"/>
      <w:bookmarkEnd w:id="13"/>
    </w:p>
    <w:p>
      <w:pPr>
        <w:widowControl/>
        <w:jc w:val="left"/>
        <w:rPr>
          <w:rFonts w:ascii="宋体" w:hAnsi="宋体" w:cs="宋体"/>
          <w:vanish/>
          <w:kern w:val="0"/>
          <w:sz w:val="18"/>
          <w:szCs w:val="18"/>
        </w:rPr>
      </w:pPr>
    </w:p>
    <w:tbl>
      <w:tblPr>
        <w:tblStyle w:val="9"/>
        <w:tblW w:w="499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autofit"/>
        <w:tblCellMar>
          <w:top w:w="75" w:type="dxa"/>
          <w:left w:w="75" w:type="dxa"/>
          <w:bottom w:w="75" w:type="dxa"/>
          <w:right w:w="75" w:type="dxa"/>
        </w:tblCellMar>
      </w:tblPr>
      <w:tblGrid>
        <w:gridCol w:w="1647"/>
        <w:gridCol w:w="5575"/>
        <w:gridCol w:w="12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85" w:hRule="atLeast"/>
          <w:jc w:val="center"/>
        </w:trPr>
        <w:tc>
          <w:tcPr>
            <w:tcW w:w="974"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微软雅黑" w:hAnsi="微软雅黑" w:eastAsia="微软雅黑" w:cs="微软雅黑"/>
                <w:b/>
                <w:bCs/>
                <w:kern w:val="0"/>
                <w:szCs w:val="21"/>
              </w:rPr>
            </w:pPr>
            <w:r>
              <w:rPr>
                <w:rFonts w:hint="default" w:ascii="微软雅黑" w:hAnsi="微软雅黑" w:eastAsia="微软雅黑" w:cs="微软雅黑"/>
                <w:b/>
                <w:bCs/>
                <w:kern w:val="0"/>
                <w:szCs w:val="21"/>
              </w:rPr>
              <w:t>赋分科目</w:t>
            </w:r>
          </w:p>
        </w:tc>
        <w:tc>
          <w:tcPr>
            <w:tcW w:w="3296"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微软雅黑" w:hAnsi="微软雅黑" w:eastAsia="微软雅黑" w:cs="微软雅黑"/>
                <w:b/>
                <w:bCs/>
                <w:kern w:val="0"/>
                <w:szCs w:val="21"/>
              </w:rPr>
            </w:pPr>
            <w:r>
              <w:rPr>
                <w:rFonts w:hint="default" w:ascii="微软雅黑" w:hAnsi="微软雅黑" w:eastAsia="微软雅黑" w:cs="微软雅黑"/>
                <w:b/>
                <w:bCs/>
                <w:kern w:val="0"/>
                <w:szCs w:val="21"/>
              </w:rPr>
              <w:t>赋 分 具 体 界 定</w:t>
            </w:r>
          </w:p>
        </w:tc>
        <w:tc>
          <w:tcPr>
            <w:tcW w:w="728"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微软雅黑" w:hAnsi="微软雅黑" w:eastAsia="微软雅黑" w:cs="微软雅黑"/>
                <w:b/>
                <w:bCs/>
                <w:kern w:val="0"/>
                <w:szCs w:val="21"/>
              </w:rPr>
            </w:pPr>
            <w:r>
              <w:rPr>
                <w:rFonts w:hint="eastAsia" w:ascii="微软雅黑" w:hAnsi="微软雅黑" w:eastAsia="微软雅黑" w:cs="微软雅黑"/>
                <w:b/>
                <w:bCs/>
                <w:kern w:val="0"/>
                <w:szCs w:val="21"/>
                <w:lang w:val="en-US" w:eastAsia="zh-CN"/>
              </w:rPr>
              <w:t>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85" w:hRule="atLeast"/>
          <w:jc w:val="center"/>
        </w:trPr>
        <w:tc>
          <w:tcPr>
            <w:tcW w:w="974"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X1 企业所属行业发展前景及市场位势</w:t>
            </w:r>
          </w:p>
        </w:tc>
        <w:tc>
          <w:tcPr>
            <w:tcW w:w="3296"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X1.1 行业发展前景好，且位居行业上游位置。</w:t>
            </w:r>
          </w:p>
        </w:tc>
        <w:tc>
          <w:tcPr>
            <w:tcW w:w="728"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40" w:hRule="atLeast"/>
          <w:jc w:val="center"/>
        </w:trPr>
        <w:tc>
          <w:tcPr>
            <w:tcW w:w="974"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296"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X1.2 行业发展前景较好，且位居行业中游位置。</w:t>
            </w:r>
          </w:p>
        </w:tc>
        <w:tc>
          <w:tcPr>
            <w:tcW w:w="728"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74"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296"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X1.3 行业发展前景一般，且位居行业下游位置。</w:t>
            </w:r>
          </w:p>
        </w:tc>
        <w:tc>
          <w:tcPr>
            <w:tcW w:w="728"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74"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296"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X1.4 行业发展前景不乐观，且位居行业末位。</w:t>
            </w:r>
          </w:p>
        </w:tc>
        <w:tc>
          <w:tcPr>
            <w:tcW w:w="728"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74"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X2 企业技术创新程度及技术水平</w:t>
            </w:r>
          </w:p>
        </w:tc>
        <w:tc>
          <w:tcPr>
            <w:tcW w:w="3296"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X2.1 有关键技术突破，达到国际先进水平。</w:t>
            </w:r>
          </w:p>
        </w:tc>
        <w:tc>
          <w:tcPr>
            <w:tcW w:w="728"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74"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296"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X2.2 有关键技术突破，达到国内先进水平。</w:t>
            </w:r>
          </w:p>
        </w:tc>
        <w:tc>
          <w:tcPr>
            <w:tcW w:w="728"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PrEx>
        <w:trPr>
          <w:trHeight w:val="510" w:hRule="atLeast"/>
          <w:jc w:val="center"/>
        </w:trPr>
        <w:tc>
          <w:tcPr>
            <w:tcW w:w="974"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296"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X2.3 在某方面有关键技术突破，接近国内先进水平。</w:t>
            </w:r>
          </w:p>
        </w:tc>
        <w:tc>
          <w:tcPr>
            <w:tcW w:w="728"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74"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296"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X2.4 常规技术。</w:t>
            </w:r>
          </w:p>
        </w:tc>
        <w:tc>
          <w:tcPr>
            <w:tcW w:w="728"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PrEx>
        <w:trPr>
          <w:trHeight w:val="510" w:hRule="atLeast"/>
          <w:jc w:val="center"/>
        </w:trPr>
        <w:tc>
          <w:tcPr>
            <w:tcW w:w="974"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X3 研发投入水平及人才队伍建设情况</w:t>
            </w:r>
          </w:p>
        </w:tc>
        <w:tc>
          <w:tcPr>
            <w:tcW w:w="3296"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X3.1 研发经费投入较大，人才队伍建设质量较高。</w:t>
            </w:r>
          </w:p>
        </w:tc>
        <w:tc>
          <w:tcPr>
            <w:tcW w:w="728"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PrEx>
        <w:trPr>
          <w:trHeight w:val="510" w:hRule="atLeast"/>
          <w:jc w:val="center"/>
        </w:trPr>
        <w:tc>
          <w:tcPr>
            <w:tcW w:w="974"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296"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X3.2 研发经费投入正常，人才队伍建设质量正常。</w:t>
            </w:r>
          </w:p>
        </w:tc>
        <w:tc>
          <w:tcPr>
            <w:tcW w:w="728"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74"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296"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X3.3 研发经费投入一般，人才队伍建设质量一般。</w:t>
            </w:r>
          </w:p>
        </w:tc>
        <w:tc>
          <w:tcPr>
            <w:tcW w:w="728"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74"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296"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X3.4 研发经费投入不足，人才队伍建设质量有待提高。</w:t>
            </w:r>
          </w:p>
        </w:tc>
        <w:tc>
          <w:tcPr>
            <w:tcW w:w="728"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74"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X4 跨界属性</w:t>
            </w:r>
          </w:p>
        </w:tc>
        <w:tc>
          <w:tcPr>
            <w:tcW w:w="3296"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X4.1 具有明显跨界属性，承载两个以上产业的功能。</w:t>
            </w:r>
          </w:p>
        </w:tc>
        <w:tc>
          <w:tcPr>
            <w:tcW w:w="728"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74"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296"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X4.2 具有较好跨界属性，承载两个以上产业的功能。</w:t>
            </w:r>
          </w:p>
        </w:tc>
        <w:tc>
          <w:tcPr>
            <w:tcW w:w="728"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PrEx>
        <w:trPr>
          <w:trHeight w:val="510" w:hRule="atLeast"/>
          <w:jc w:val="center"/>
        </w:trPr>
        <w:tc>
          <w:tcPr>
            <w:tcW w:w="974"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296"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X4.3 具有基本跨界属性。</w:t>
            </w:r>
          </w:p>
        </w:tc>
        <w:tc>
          <w:tcPr>
            <w:tcW w:w="728"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74"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296"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X4.4 不具有跨界属性。</w:t>
            </w:r>
          </w:p>
        </w:tc>
        <w:tc>
          <w:tcPr>
            <w:tcW w:w="728"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bl>
    <w:p>
      <w:pPr>
        <w:widowControl/>
        <w:jc w:val="left"/>
        <w:rPr>
          <w:rFonts w:ascii="Times New Roman" w:hAnsi="Times New Roman"/>
          <w:vanish/>
          <w:kern w:val="0"/>
          <w:szCs w:val="21"/>
        </w:rPr>
      </w:pPr>
      <w:r>
        <w:rPr>
          <w:rFonts w:ascii="Times New Roman" w:hAnsi="Times New Roman"/>
          <w:vanish/>
          <w:kern w:val="0"/>
          <w:szCs w:val="21"/>
        </w:rPr>
        <w:br w:type="page"/>
      </w:r>
      <w:r>
        <w:rPr>
          <w:rFonts w:ascii="Times New Roman" w:hAnsi="Times New Roman"/>
          <w:vanish/>
          <w:kern w:val="0"/>
          <w:szCs w:val="21"/>
        </w:rPr>
        <w:br w:type="page"/>
      </w:r>
    </w:p>
    <w:p>
      <w:pPr>
        <w:jc w:val="center"/>
        <w:outlineLvl w:val="0"/>
        <w:rPr>
          <w:sz w:val="32"/>
          <w:szCs w:val="32"/>
        </w:rPr>
      </w:pPr>
      <w:r>
        <w:rPr>
          <w:rFonts w:ascii="Times New Roman" w:hAnsi="Times New Roman"/>
          <w:szCs w:val="21"/>
        </w:rPr>
        <w:br w:type="page"/>
      </w:r>
      <w:bookmarkStart w:id="14" w:name="_Toc29226"/>
      <w:bookmarkStart w:id="15" w:name="_Toc25566"/>
      <w:r>
        <w:rPr>
          <w:rStyle w:val="12"/>
        </w:rPr>
        <w:t>8.</w:t>
      </w:r>
      <w:r>
        <w:rPr>
          <w:rStyle w:val="12"/>
          <w:rFonts w:hint="eastAsia"/>
        </w:rPr>
        <w:t>新型研发机构备案</w:t>
      </w:r>
      <w:r>
        <w:rPr>
          <w:rStyle w:val="12"/>
          <w:rFonts w:hint="eastAsia"/>
          <w:lang w:val="en-US" w:eastAsia="zh-CN"/>
        </w:rPr>
        <w:t>评估</w:t>
      </w:r>
      <w:r>
        <w:rPr>
          <w:rStyle w:val="12"/>
          <w:rFonts w:hint="eastAsia"/>
        </w:rPr>
        <w:t>标准</w:t>
      </w:r>
      <w:bookmarkEnd w:id="14"/>
      <w:bookmarkEnd w:id="15"/>
    </w:p>
    <w:p>
      <w:pPr>
        <w:widowControl/>
        <w:jc w:val="left"/>
        <w:rPr>
          <w:rFonts w:ascii="宋体" w:hAnsi="宋体" w:cs="宋体"/>
          <w:vanish/>
          <w:kern w:val="0"/>
          <w:sz w:val="18"/>
          <w:szCs w:val="18"/>
        </w:rPr>
      </w:pPr>
    </w:p>
    <w:tbl>
      <w:tblPr>
        <w:tblStyle w:val="9"/>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autofit"/>
        <w:tblCellMar>
          <w:top w:w="75" w:type="dxa"/>
          <w:left w:w="75" w:type="dxa"/>
          <w:bottom w:w="75" w:type="dxa"/>
          <w:right w:w="75" w:type="dxa"/>
        </w:tblCellMar>
      </w:tblPr>
      <w:tblGrid>
        <w:gridCol w:w="1416"/>
        <w:gridCol w:w="5867"/>
        <w:gridCol w:w="11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837"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微软雅黑" w:hAnsi="微软雅黑" w:eastAsia="微软雅黑" w:cs="微软雅黑"/>
                <w:b/>
                <w:bCs/>
                <w:kern w:val="0"/>
                <w:szCs w:val="21"/>
              </w:rPr>
            </w:pPr>
            <w:r>
              <w:rPr>
                <w:rFonts w:hint="default" w:ascii="微软雅黑" w:hAnsi="微软雅黑" w:eastAsia="微软雅黑" w:cs="微软雅黑"/>
                <w:b/>
                <w:bCs/>
                <w:kern w:val="0"/>
                <w:szCs w:val="21"/>
              </w:rPr>
              <w:t>赋分科目</w:t>
            </w:r>
          </w:p>
        </w:tc>
        <w:tc>
          <w:tcPr>
            <w:tcW w:w="3469"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微软雅黑" w:hAnsi="微软雅黑" w:eastAsia="微软雅黑" w:cs="微软雅黑"/>
                <w:b/>
                <w:bCs/>
                <w:kern w:val="0"/>
                <w:szCs w:val="21"/>
              </w:rPr>
            </w:pPr>
            <w:r>
              <w:rPr>
                <w:rFonts w:hint="default" w:ascii="微软雅黑" w:hAnsi="微软雅黑" w:eastAsia="微软雅黑" w:cs="微软雅黑"/>
                <w:b/>
                <w:bCs/>
                <w:kern w:val="0"/>
                <w:szCs w:val="21"/>
              </w:rPr>
              <w:t>赋 分 具 体 界 定</w:t>
            </w:r>
          </w:p>
        </w:tc>
        <w:tc>
          <w:tcPr>
            <w:tcW w:w="692"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微软雅黑" w:hAnsi="微软雅黑" w:eastAsia="微软雅黑" w:cs="微软雅黑"/>
                <w:b/>
                <w:bCs/>
                <w:kern w:val="0"/>
                <w:szCs w:val="21"/>
              </w:rPr>
            </w:pPr>
            <w:r>
              <w:rPr>
                <w:rFonts w:hint="eastAsia" w:ascii="微软雅黑" w:hAnsi="微软雅黑" w:eastAsia="微软雅黑" w:cs="微软雅黑"/>
                <w:b/>
                <w:bCs/>
                <w:kern w:val="0"/>
                <w:szCs w:val="21"/>
                <w:lang w:val="en-US" w:eastAsia="zh-CN"/>
              </w:rPr>
              <w:t>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837"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X1 主体性质情况</w:t>
            </w:r>
          </w:p>
        </w:tc>
        <w:tc>
          <w:tcPr>
            <w:tcW w:w="3469"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X1.1 具备独立法人资格，在辽宁省内注册运营的独立法人机构</w:t>
            </w:r>
          </w:p>
        </w:tc>
        <w:tc>
          <w:tcPr>
            <w:tcW w:w="692"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837"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469"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X1.2 不具备独立法人资格，未在辽宁省内注册运营的独立法人机构</w:t>
            </w:r>
          </w:p>
        </w:tc>
        <w:tc>
          <w:tcPr>
            <w:tcW w:w="692"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837"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X2 研发人员及研发经费支出情况</w:t>
            </w:r>
          </w:p>
        </w:tc>
        <w:tc>
          <w:tcPr>
            <w:tcW w:w="3469"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X2.1 常驻研发人员占职工总数比例≥30%，上年度研究开发经费支出占年收入总额比例≥30%</w:t>
            </w:r>
          </w:p>
        </w:tc>
        <w:tc>
          <w:tcPr>
            <w:tcW w:w="692"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837"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469"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X2.2 常驻研发人员占职工总数比例＜30%或上年度研究开发经费支出占年收入总额比例＜30%</w:t>
            </w:r>
          </w:p>
        </w:tc>
        <w:tc>
          <w:tcPr>
            <w:tcW w:w="692"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837"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X3 承担科技项目情况</w:t>
            </w:r>
          </w:p>
        </w:tc>
        <w:tc>
          <w:tcPr>
            <w:tcW w:w="3469"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X3.1 年受理专利数≥10项，其中发明专利受理数≥3项，每年至少有1项以上重大科技成果产业化</w:t>
            </w:r>
          </w:p>
        </w:tc>
        <w:tc>
          <w:tcPr>
            <w:tcW w:w="692"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837"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469"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X3.2 年受理专利数＜10项，其中发明专利受理数＜3项，或每年没有重大科技成果产业化</w:t>
            </w:r>
          </w:p>
        </w:tc>
        <w:tc>
          <w:tcPr>
            <w:tcW w:w="692"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837"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X4 孵化科技型企业及营业收入情况</w:t>
            </w:r>
          </w:p>
        </w:tc>
        <w:tc>
          <w:tcPr>
            <w:tcW w:w="3469"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X4.1 年引进孵化科技型企业数≥2家，或合同开发、科技服务收入达到200万元以上，且年度企业服务收入占比≥30%</w:t>
            </w:r>
          </w:p>
        </w:tc>
        <w:tc>
          <w:tcPr>
            <w:tcW w:w="692"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837"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469"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X4.2 年引进孵化科技型企业数＜2家，且合同开发、科技服务收入低于200万元，同时年度企业服务收入占比＜30%</w:t>
            </w:r>
          </w:p>
        </w:tc>
        <w:tc>
          <w:tcPr>
            <w:tcW w:w="692"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837"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X5 发展方向和战略规划情况</w:t>
            </w:r>
          </w:p>
        </w:tc>
        <w:tc>
          <w:tcPr>
            <w:tcW w:w="3469"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X5.1 在前沿技术研究、产业关键共性技术研究、科技成果转化、科技企业孵化培育、高端人才集聚等方面具有鲜明特色与成效</w:t>
            </w:r>
          </w:p>
        </w:tc>
        <w:tc>
          <w:tcPr>
            <w:tcW w:w="692"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837"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469"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X5.2 在前沿技术研究、产业关键共性技术研究、科技成果转化、科技企业孵化培育、高端人才集聚等方面具有一定鲜明特色与成效</w:t>
            </w:r>
          </w:p>
        </w:tc>
        <w:tc>
          <w:tcPr>
            <w:tcW w:w="692"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837"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469"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X5.3 在前沿技术研究、产业关键共性技术研究、科技成果转化、科技企业孵化培育、高端人才集聚等方面具有一般鲜明特色与成效</w:t>
            </w:r>
          </w:p>
        </w:tc>
        <w:tc>
          <w:tcPr>
            <w:tcW w:w="692"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837"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469"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X5.4 在前沿技术研究、产业关键共性技术研究、科技成果转化、科技企业孵化培育、高端人才集聚等方面尚未具有鲜明特色与成效</w:t>
            </w:r>
          </w:p>
        </w:tc>
        <w:tc>
          <w:tcPr>
            <w:tcW w:w="692"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837"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X6 体制机制创新情况</w:t>
            </w:r>
          </w:p>
        </w:tc>
        <w:tc>
          <w:tcPr>
            <w:tcW w:w="3469"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X6.1 在人事、薪酬、经费、决策、成果转化、激励、收益分配等体制机制方面具有重大创新突破或计划</w:t>
            </w:r>
          </w:p>
        </w:tc>
        <w:tc>
          <w:tcPr>
            <w:tcW w:w="692"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837"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469"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X6.2 在人事、薪酬、经费、决策、成果转化、激励、收益分配等体制机制方面具有一定创新突破或计划</w:t>
            </w:r>
          </w:p>
        </w:tc>
        <w:tc>
          <w:tcPr>
            <w:tcW w:w="692"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837"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469"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X6.3 在人事、薪酬、经费、决策、成果转化、激励、收益分配等体制机制方面具有一般创新突破或计划</w:t>
            </w:r>
          </w:p>
        </w:tc>
        <w:tc>
          <w:tcPr>
            <w:tcW w:w="692"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837"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469"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X6.4 在人事、薪酬、经费、决策、成果转化、激励、收益分配等体制机制方面尚未具有重大创新突破或计划</w:t>
            </w:r>
          </w:p>
        </w:tc>
        <w:tc>
          <w:tcPr>
            <w:tcW w:w="692"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bl>
    <w:p>
      <w:pPr>
        <w:widowControl/>
        <w:jc w:val="left"/>
        <w:rPr>
          <w:rFonts w:ascii="Times New Roman" w:hAnsi="Times New Roman"/>
          <w:vanish/>
          <w:kern w:val="0"/>
          <w:szCs w:val="21"/>
        </w:rPr>
      </w:pPr>
    </w:p>
    <w:p>
      <w:pPr>
        <w:rPr>
          <w:rFonts w:ascii="Times New Roman" w:hAnsi="Times New Roman"/>
          <w:szCs w:val="21"/>
        </w:rPr>
      </w:pPr>
    </w:p>
    <w:p>
      <w:pPr>
        <w:jc w:val="center"/>
        <w:outlineLvl w:val="0"/>
        <w:rPr>
          <w:sz w:val="32"/>
          <w:szCs w:val="32"/>
        </w:rPr>
      </w:pPr>
      <w:r>
        <w:rPr>
          <w:rFonts w:ascii="Times New Roman" w:hAnsi="Times New Roman"/>
          <w:b/>
          <w:bCs/>
          <w:szCs w:val="21"/>
        </w:rPr>
        <w:br w:type="page"/>
      </w:r>
      <w:bookmarkStart w:id="16" w:name="_Toc25714"/>
      <w:bookmarkStart w:id="17" w:name="_Toc19746"/>
      <w:r>
        <w:rPr>
          <w:rStyle w:val="12"/>
        </w:rPr>
        <w:t>9.</w:t>
      </w:r>
      <w:r>
        <w:rPr>
          <w:rStyle w:val="12"/>
          <w:rFonts w:hint="eastAsia"/>
        </w:rPr>
        <w:t>瞪羚企业备案</w:t>
      </w:r>
      <w:r>
        <w:rPr>
          <w:rStyle w:val="12"/>
          <w:rFonts w:hint="eastAsia"/>
          <w:lang w:val="en-US" w:eastAsia="zh-CN"/>
        </w:rPr>
        <w:t>评估</w:t>
      </w:r>
      <w:r>
        <w:rPr>
          <w:rStyle w:val="12"/>
          <w:rFonts w:hint="eastAsia"/>
        </w:rPr>
        <w:t>标准</w:t>
      </w:r>
      <w:bookmarkEnd w:id="16"/>
      <w:bookmarkEnd w:id="17"/>
    </w:p>
    <w:p>
      <w:pPr>
        <w:widowControl/>
        <w:jc w:val="left"/>
        <w:rPr>
          <w:rFonts w:ascii="宋体" w:hAnsi="宋体" w:cs="宋体"/>
          <w:vanish/>
          <w:kern w:val="0"/>
          <w:sz w:val="18"/>
          <w:szCs w:val="18"/>
        </w:rPr>
      </w:pPr>
    </w:p>
    <w:tbl>
      <w:tblPr>
        <w:tblStyle w:val="9"/>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autofit"/>
        <w:tblCellMar>
          <w:top w:w="75" w:type="dxa"/>
          <w:left w:w="75" w:type="dxa"/>
          <w:bottom w:w="75" w:type="dxa"/>
          <w:right w:w="75" w:type="dxa"/>
        </w:tblCellMar>
      </w:tblPr>
      <w:tblGrid>
        <w:gridCol w:w="1593"/>
        <w:gridCol w:w="5500"/>
        <w:gridCol w:w="13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942"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微软雅黑" w:hAnsi="微软雅黑" w:eastAsia="微软雅黑" w:cs="微软雅黑"/>
                <w:b/>
                <w:bCs/>
                <w:kern w:val="0"/>
                <w:szCs w:val="21"/>
              </w:rPr>
            </w:pPr>
            <w:r>
              <w:rPr>
                <w:rFonts w:hint="default" w:ascii="微软雅黑" w:hAnsi="微软雅黑" w:eastAsia="微软雅黑" w:cs="微软雅黑"/>
                <w:b/>
                <w:bCs/>
                <w:kern w:val="0"/>
                <w:szCs w:val="21"/>
              </w:rPr>
              <w:t>赋分科目</w:t>
            </w:r>
          </w:p>
        </w:tc>
        <w:tc>
          <w:tcPr>
            <w:tcW w:w="3252"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微软雅黑" w:hAnsi="微软雅黑" w:eastAsia="微软雅黑" w:cs="微软雅黑"/>
                <w:b/>
                <w:bCs/>
                <w:kern w:val="0"/>
                <w:szCs w:val="21"/>
              </w:rPr>
            </w:pPr>
            <w:r>
              <w:rPr>
                <w:rFonts w:hint="default" w:ascii="微软雅黑" w:hAnsi="微软雅黑" w:eastAsia="微软雅黑" w:cs="微软雅黑"/>
                <w:b/>
                <w:bCs/>
                <w:kern w:val="0"/>
                <w:szCs w:val="21"/>
              </w:rPr>
              <w:t>赋 分 具 体 界 定</w:t>
            </w:r>
          </w:p>
        </w:tc>
        <w:tc>
          <w:tcPr>
            <w:tcW w:w="804"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微软雅黑" w:hAnsi="微软雅黑" w:eastAsia="微软雅黑" w:cs="微软雅黑"/>
                <w:b/>
                <w:bCs/>
                <w:kern w:val="0"/>
                <w:szCs w:val="21"/>
              </w:rPr>
            </w:pPr>
            <w:r>
              <w:rPr>
                <w:rFonts w:hint="eastAsia" w:ascii="微软雅黑" w:hAnsi="微软雅黑" w:eastAsia="微软雅黑" w:cs="微软雅黑"/>
                <w:b/>
                <w:bCs/>
                <w:kern w:val="0"/>
                <w:szCs w:val="21"/>
                <w:lang w:val="en-US" w:eastAsia="zh-CN"/>
              </w:rPr>
              <w:t>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942"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X1 营业规模</w:t>
            </w:r>
          </w:p>
        </w:tc>
        <w:tc>
          <w:tcPr>
            <w:tcW w:w="3252"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X1.1 营业收入规模达到3000万元及以上。</w:t>
            </w:r>
          </w:p>
        </w:tc>
        <w:tc>
          <w:tcPr>
            <w:tcW w:w="804"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942"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252"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X1.2 营业收入规模达到2000万（含）</w:t>
            </w:r>
            <w:r>
              <w:rPr>
                <w:rFonts w:hint="eastAsia" w:ascii="Times New Roman" w:hAnsi="Times New Roman"/>
                <w:kern w:val="0"/>
                <w:szCs w:val="21"/>
              </w:rPr>
              <w:t>-</w:t>
            </w:r>
            <w:r>
              <w:rPr>
                <w:rFonts w:hint="default" w:ascii="Times New Roman" w:hAnsi="Times New Roman"/>
                <w:kern w:val="0"/>
                <w:szCs w:val="21"/>
              </w:rPr>
              <w:t>3000万元。</w:t>
            </w:r>
          </w:p>
        </w:tc>
        <w:tc>
          <w:tcPr>
            <w:tcW w:w="804"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942"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252"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X1.3 营业收入规模达到1000万（含）</w:t>
            </w:r>
            <w:r>
              <w:rPr>
                <w:rFonts w:hint="eastAsia" w:ascii="Times New Roman" w:hAnsi="Times New Roman"/>
                <w:kern w:val="0"/>
                <w:szCs w:val="21"/>
              </w:rPr>
              <w:t>-</w:t>
            </w:r>
            <w:r>
              <w:rPr>
                <w:rFonts w:hint="default" w:ascii="Times New Roman" w:hAnsi="Times New Roman"/>
                <w:kern w:val="0"/>
                <w:szCs w:val="21"/>
              </w:rPr>
              <w:t>2000万（不含）。</w:t>
            </w:r>
          </w:p>
        </w:tc>
        <w:tc>
          <w:tcPr>
            <w:tcW w:w="804"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942"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252"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X1.4 营业收入规模达到500万-1000万（不含）。</w:t>
            </w:r>
          </w:p>
        </w:tc>
        <w:tc>
          <w:tcPr>
            <w:tcW w:w="804"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42"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X2 企业技术创新程度及技术水平</w:t>
            </w:r>
          </w:p>
        </w:tc>
        <w:tc>
          <w:tcPr>
            <w:tcW w:w="3252"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X2.1 有关键技术突破，达到国际先进水平。</w:t>
            </w:r>
          </w:p>
        </w:tc>
        <w:tc>
          <w:tcPr>
            <w:tcW w:w="804"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942"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252"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X2.2 有关键技术突破，达到国内先进水平。</w:t>
            </w:r>
          </w:p>
        </w:tc>
        <w:tc>
          <w:tcPr>
            <w:tcW w:w="804"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42"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252"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X2.3 在某方面有关键技术突破，接近国内先进水平。</w:t>
            </w:r>
          </w:p>
        </w:tc>
        <w:tc>
          <w:tcPr>
            <w:tcW w:w="804"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42"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252"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X2.4 常规技术。</w:t>
            </w:r>
          </w:p>
        </w:tc>
        <w:tc>
          <w:tcPr>
            <w:tcW w:w="804"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42"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X3 研发投入水平及人才队伍建设情况</w:t>
            </w:r>
          </w:p>
        </w:tc>
        <w:tc>
          <w:tcPr>
            <w:tcW w:w="3252"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X3.1 研发经费投入较大，人才队伍建设质量较高。</w:t>
            </w:r>
          </w:p>
        </w:tc>
        <w:tc>
          <w:tcPr>
            <w:tcW w:w="804"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42"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252"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X3.2 研发经费投入正常，人才队伍建设质量正常。</w:t>
            </w:r>
          </w:p>
        </w:tc>
        <w:tc>
          <w:tcPr>
            <w:tcW w:w="804"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42"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252"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X3.3 研发经费投入一般，人才队伍建设质量一般。</w:t>
            </w:r>
          </w:p>
        </w:tc>
        <w:tc>
          <w:tcPr>
            <w:tcW w:w="804"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42"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252"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X3.4 研发经费投入不足，人才队伍建设质量有待提高。</w:t>
            </w:r>
          </w:p>
        </w:tc>
        <w:tc>
          <w:tcPr>
            <w:tcW w:w="804"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42"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X4 聚焦技术领域领先性及发展潜力</w:t>
            </w:r>
          </w:p>
        </w:tc>
        <w:tc>
          <w:tcPr>
            <w:tcW w:w="3252"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X4.1 聚焦高新技术领域，掌握战略制高点，具有极大发展潜力。</w:t>
            </w:r>
          </w:p>
        </w:tc>
        <w:tc>
          <w:tcPr>
            <w:tcW w:w="804"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42"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252"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X4.2 聚焦高新技术领域，具有较强发展潜力。</w:t>
            </w:r>
          </w:p>
        </w:tc>
        <w:tc>
          <w:tcPr>
            <w:tcW w:w="804"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42"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252"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X4.3 聚焦一般技术领域，具有一定发展潜力。</w:t>
            </w:r>
          </w:p>
        </w:tc>
        <w:tc>
          <w:tcPr>
            <w:tcW w:w="804"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42"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3252"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X4.4 聚焦一般技术领域，发展潜力有限。</w:t>
            </w:r>
          </w:p>
        </w:tc>
        <w:tc>
          <w:tcPr>
            <w:tcW w:w="804"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bl>
    <w:p>
      <w:pPr>
        <w:widowControl/>
        <w:jc w:val="left"/>
        <w:rPr>
          <w:rFonts w:ascii="Times New Roman" w:hAnsi="Times New Roman"/>
          <w:vanish/>
          <w:kern w:val="0"/>
          <w:szCs w:val="21"/>
        </w:rPr>
      </w:pPr>
    </w:p>
    <w:p>
      <w:pPr>
        <w:jc w:val="center"/>
        <w:outlineLvl w:val="0"/>
        <w:rPr>
          <w:rFonts w:hint="eastAsia"/>
          <w:b/>
          <w:bCs/>
          <w:sz w:val="32"/>
          <w:szCs w:val="32"/>
        </w:rPr>
      </w:pPr>
      <w:r>
        <w:rPr>
          <w:rFonts w:ascii="Times New Roman" w:hAnsi="Times New Roman"/>
          <w:szCs w:val="21"/>
        </w:rPr>
        <w:br w:type="page"/>
      </w:r>
      <w:bookmarkStart w:id="18" w:name="_Toc18164"/>
      <w:bookmarkStart w:id="19" w:name="_Toc23632"/>
      <w:r>
        <w:rPr>
          <w:rStyle w:val="12"/>
        </w:rPr>
        <w:t>10.中试基地</w:t>
      </w:r>
      <w:r>
        <w:rPr>
          <w:rStyle w:val="12"/>
          <w:rFonts w:hint="eastAsia"/>
        </w:rPr>
        <w:t>备案</w:t>
      </w:r>
      <w:r>
        <w:rPr>
          <w:rStyle w:val="12"/>
          <w:rFonts w:hint="eastAsia"/>
          <w:lang w:val="en-US" w:eastAsia="zh-CN"/>
        </w:rPr>
        <w:t>评估</w:t>
      </w:r>
      <w:r>
        <w:rPr>
          <w:rStyle w:val="12"/>
          <w:rFonts w:hint="eastAsia"/>
        </w:rPr>
        <w:t>标准</w:t>
      </w:r>
      <w:bookmarkEnd w:id="18"/>
      <w:bookmarkEnd w:id="19"/>
    </w:p>
    <w:tbl>
      <w:tblPr>
        <w:tblStyle w:val="9"/>
        <w:tblpPr w:leftFromText="180" w:rightFromText="180" w:vertAnchor="text" w:horzAnchor="page" w:tblpXSpec="center" w:tblpY="19"/>
        <w:tblOverlap w:val="never"/>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75" w:type="dxa"/>
          <w:left w:w="75" w:type="dxa"/>
          <w:bottom w:w="75" w:type="dxa"/>
          <w:right w:w="75" w:type="dxa"/>
        </w:tblCellMar>
      </w:tblPr>
      <w:tblGrid>
        <w:gridCol w:w="4603"/>
        <w:gridCol w:w="2517"/>
        <w:gridCol w:w="13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9" w:hRule="atLeast"/>
          <w:jc w:val="center"/>
        </w:trPr>
        <w:tc>
          <w:tcPr>
            <w:tcW w:w="2722" w:type="pct"/>
            <w:noWrap w:val="0"/>
            <w:vAlign w:val="center"/>
          </w:tcPr>
          <w:p>
            <w:pPr>
              <w:keepNext w:val="0"/>
              <w:keepLines w:val="0"/>
              <w:widowControl/>
              <w:suppressLineNumbers w:val="0"/>
              <w:spacing w:before="0" w:beforeAutospacing="0" w:after="0" w:afterAutospacing="0" w:line="360" w:lineRule="auto"/>
              <w:ind w:left="0" w:right="0"/>
              <w:jc w:val="center"/>
              <w:rPr>
                <w:rFonts w:hint="default" w:ascii="微软雅黑" w:hAnsi="微软雅黑" w:eastAsia="微软雅黑" w:cs="微软雅黑"/>
                <w:b/>
                <w:bCs/>
                <w:kern w:val="0"/>
                <w:szCs w:val="21"/>
              </w:rPr>
            </w:pPr>
            <w:r>
              <w:rPr>
                <w:rFonts w:hint="default" w:ascii="微软雅黑" w:hAnsi="微软雅黑" w:eastAsia="微软雅黑" w:cs="微软雅黑"/>
                <w:b/>
                <w:bCs/>
                <w:kern w:val="0"/>
                <w:szCs w:val="21"/>
              </w:rPr>
              <w:t>赋分科目</w:t>
            </w:r>
          </w:p>
        </w:tc>
        <w:tc>
          <w:tcPr>
            <w:tcW w:w="1488" w:type="pct"/>
            <w:noWrap w:val="0"/>
            <w:vAlign w:val="center"/>
          </w:tcPr>
          <w:p>
            <w:pPr>
              <w:keepNext w:val="0"/>
              <w:keepLines w:val="0"/>
              <w:widowControl/>
              <w:suppressLineNumbers w:val="0"/>
              <w:spacing w:before="0" w:beforeAutospacing="0" w:after="0" w:afterAutospacing="0" w:line="360" w:lineRule="auto"/>
              <w:ind w:left="0" w:right="0"/>
              <w:jc w:val="center"/>
              <w:rPr>
                <w:rFonts w:hint="default" w:ascii="微软雅黑" w:hAnsi="微软雅黑" w:eastAsia="微软雅黑" w:cs="微软雅黑"/>
                <w:b/>
                <w:bCs/>
                <w:kern w:val="0"/>
                <w:szCs w:val="21"/>
              </w:rPr>
            </w:pPr>
            <w:r>
              <w:rPr>
                <w:rFonts w:hint="default" w:ascii="微软雅黑" w:hAnsi="微软雅黑" w:eastAsia="微软雅黑" w:cs="微软雅黑"/>
                <w:b/>
                <w:bCs/>
                <w:kern w:val="0"/>
                <w:szCs w:val="21"/>
              </w:rPr>
              <w:t xml:space="preserve"> 赋 分 具 体 界 定</w:t>
            </w:r>
          </w:p>
        </w:tc>
        <w:tc>
          <w:tcPr>
            <w:tcW w:w="788" w:type="pct"/>
            <w:noWrap w:val="0"/>
            <w:vAlign w:val="center"/>
          </w:tcPr>
          <w:p>
            <w:pPr>
              <w:keepNext w:val="0"/>
              <w:keepLines w:val="0"/>
              <w:widowControl/>
              <w:suppressLineNumbers w:val="0"/>
              <w:spacing w:before="0" w:beforeAutospacing="0" w:after="0" w:afterAutospacing="0" w:line="360" w:lineRule="auto"/>
              <w:ind w:left="0" w:right="0"/>
              <w:jc w:val="center"/>
              <w:rPr>
                <w:rFonts w:hint="default" w:ascii="微软雅黑" w:hAnsi="微软雅黑" w:eastAsia="微软雅黑" w:cs="微软雅黑"/>
                <w:b/>
                <w:bCs/>
                <w:kern w:val="0"/>
                <w:szCs w:val="21"/>
              </w:rPr>
            </w:pPr>
            <w:r>
              <w:rPr>
                <w:rFonts w:hint="eastAsia" w:ascii="微软雅黑" w:hAnsi="微软雅黑" w:eastAsia="微软雅黑" w:cs="微软雅黑"/>
                <w:b/>
                <w:bCs/>
                <w:kern w:val="0"/>
                <w:szCs w:val="21"/>
                <w:lang w:val="en-US" w:eastAsia="zh-CN"/>
              </w:rPr>
              <w:t>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2722"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1.基础条件：主要考核中试基地规模、人员结构及中试设备情况。</w:t>
            </w:r>
          </w:p>
        </w:tc>
        <w:tc>
          <w:tcPr>
            <w:tcW w:w="1488" w:type="pc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好</w:t>
            </w:r>
          </w:p>
        </w:tc>
        <w:tc>
          <w:tcPr>
            <w:tcW w:w="788"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2722" w:type="pct"/>
            <w:vMerge w:val="continue"/>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1488" w:type="pc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较好</w:t>
            </w:r>
          </w:p>
        </w:tc>
        <w:tc>
          <w:tcPr>
            <w:tcW w:w="788" w:type="pct"/>
            <w:vMerge w:val="continue"/>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2722" w:type="pct"/>
            <w:vMerge w:val="continue"/>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1488" w:type="pc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一般</w:t>
            </w:r>
          </w:p>
        </w:tc>
        <w:tc>
          <w:tcPr>
            <w:tcW w:w="788" w:type="pct"/>
            <w:vMerge w:val="continue"/>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2722"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2.服务能力：主要考核中试基地服务内容及中试基地自身运营情况。包括中试服务内容、上年度中试服务收入、中试服务数量、服务企业数以及中试服务项目上市数量。</w:t>
            </w:r>
          </w:p>
        </w:tc>
        <w:tc>
          <w:tcPr>
            <w:tcW w:w="1488" w:type="pc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强</w:t>
            </w:r>
          </w:p>
        </w:tc>
        <w:tc>
          <w:tcPr>
            <w:tcW w:w="788"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2722" w:type="pct"/>
            <w:vMerge w:val="continue"/>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1488" w:type="pc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较强</w:t>
            </w:r>
          </w:p>
        </w:tc>
        <w:tc>
          <w:tcPr>
            <w:tcW w:w="788" w:type="pct"/>
            <w:vMerge w:val="continue"/>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2722" w:type="pct"/>
            <w:vMerge w:val="continue"/>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1488" w:type="pc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一般</w:t>
            </w:r>
          </w:p>
        </w:tc>
        <w:tc>
          <w:tcPr>
            <w:tcW w:w="788" w:type="pct"/>
            <w:vMerge w:val="continue"/>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2722"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3.规范管理：主要考核中试基地内部管理状况。包括中试基地章程、内部管理制度和客户管理制度、信息化手段等。</w:t>
            </w:r>
          </w:p>
        </w:tc>
        <w:tc>
          <w:tcPr>
            <w:tcW w:w="1488" w:type="pc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强</w:t>
            </w:r>
          </w:p>
        </w:tc>
        <w:tc>
          <w:tcPr>
            <w:tcW w:w="788"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2722" w:type="pct"/>
            <w:vMerge w:val="continue"/>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1488" w:type="pc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较强</w:t>
            </w:r>
          </w:p>
        </w:tc>
        <w:tc>
          <w:tcPr>
            <w:tcW w:w="788" w:type="pct"/>
            <w:vMerge w:val="continue"/>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2722" w:type="pct"/>
            <w:vMerge w:val="continue"/>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1488" w:type="pc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一般</w:t>
            </w:r>
          </w:p>
        </w:tc>
        <w:tc>
          <w:tcPr>
            <w:tcW w:w="788" w:type="pct"/>
            <w:vMerge w:val="continue"/>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2722"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4.服务效果：指中试基地在行业内的被认知程度，对区域或行业提供中试服务的影响力以及相关媒体的报道情况。</w:t>
            </w:r>
          </w:p>
        </w:tc>
        <w:tc>
          <w:tcPr>
            <w:tcW w:w="1488" w:type="pc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好</w:t>
            </w:r>
          </w:p>
        </w:tc>
        <w:tc>
          <w:tcPr>
            <w:tcW w:w="788"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2722" w:type="pct"/>
            <w:vMerge w:val="continue"/>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1488" w:type="pc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较好</w:t>
            </w:r>
          </w:p>
        </w:tc>
        <w:tc>
          <w:tcPr>
            <w:tcW w:w="788" w:type="pct"/>
            <w:vMerge w:val="continue"/>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2722" w:type="pct"/>
            <w:vMerge w:val="continue"/>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1488" w:type="pc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一般</w:t>
            </w:r>
          </w:p>
        </w:tc>
        <w:tc>
          <w:tcPr>
            <w:tcW w:w="788" w:type="pct"/>
            <w:vMerge w:val="continue"/>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bl>
    <w:p>
      <w:pPr>
        <w:jc w:val="center"/>
        <w:outlineLvl w:val="0"/>
        <w:rPr>
          <w:rFonts w:hint="eastAsia"/>
          <w:sz w:val="32"/>
          <w:szCs w:val="32"/>
        </w:rPr>
      </w:pPr>
      <w:r>
        <w:rPr>
          <w:rFonts w:ascii="Times New Roman" w:hAnsi="Times New Roman"/>
          <w:b/>
          <w:bCs/>
          <w:szCs w:val="21"/>
        </w:rPr>
        <w:br w:type="page"/>
      </w:r>
      <w:bookmarkStart w:id="20" w:name="_Toc31876"/>
      <w:bookmarkStart w:id="21" w:name="_Toc1356"/>
      <w:r>
        <w:rPr>
          <w:rStyle w:val="12"/>
        </w:rPr>
        <w:t>11.</w:t>
      </w:r>
      <w:r>
        <w:rPr>
          <w:rStyle w:val="12"/>
          <w:rFonts w:hint="eastAsia"/>
        </w:rPr>
        <w:t>省级技术转移示范机构认定</w:t>
      </w:r>
      <w:r>
        <w:rPr>
          <w:rStyle w:val="12"/>
          <w:rFonts w:hint="eastAsia"/>
          <w:lang w:val="en-US" w:eastAsia="zh-CN"/>
        </w:rPr>
        <w:t>评估</w:t>
      </w:r>
      <w:r>
        <w:rPr>
          <w:rStyle w:val="12"/>
          <w:rFonts w:hint="eastAsia"/>
        </w:rPr>
        <w:t>标准</w:t>
      </w:r>
      <w:bookmarkEnd w:id="20"/>
      <w:bookmarkEnd w:id="21"/>
    </w:p>
    <w:p>
      <w:pPr>
        <w:widowControl/>
        <w:jc w:val="left"/>
        <w:rPr>
          <w:rFonts w:ascii="宋体" w:hAnsi="宋体" w:cs="宋体"/>
          <w:vanish/>
          <w:kern w:val="0"/>
          <w:sz w:val="18"/>
          <w:szCs w:val="18"/>
        </w:rPr>
      </w:pPr>
    </w:p>
    <w:tbl>
      <w:tblPr>
        <w:tblStyle w:val="9"/>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autofit"/>
        <w:tblCellMar>
          <w:top w:w="75" w:type="dxa"/>
          <w:left w:w="75" w:type="dxa"/>
          <w:bottom w:w="75" w:type="dxa"/>
          <w:right w:w="75" w:type="dxa"/>
        </w:tblCellMar>
      </w:tblPr>
      <w:tblGrid>
        <w:gridCol w:w="4434"/>
        <w:gridCol w:w="2438"/>
        <w:gridCol w:w="15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2622"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微软雅黑" w:hAnsi="微软雅黑" w:eastAsia="微软雅黑" w:cs="微软雅黑"/>
                <w:b/>
                <w:bCs/>
                <w:kern w:val="0"/>
                <w:szCs w:val="21"/>
              </w:rPr>
            </w:pPr>
            <w:r>
              <w:rPr>
                <w:rFonts w:hint="default" w:ascii="微软雅黑" w:hAnsi="微软雅黑" w:eastAsia="微软雅黑" w:cs="微软雅黑"/>
                <w:b/>
                <w:bCs/>
                <w:kern w:val="0"/>
                <w:szCs w:val="21"/>
              </w:rPr>
              <w:t>赋分科目</w:t>
            </w:r>
          </w:p>
        </w:tc>
        <w:tc>
          <w:tcPr>
            <w:tcW w:w="1442"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微软雅黑" w:hAnsi="微软雅黑" w:eastAsia="微软雅黑" w:cs="微软雅黑"/>
                <w:b/>
                <w:bCs/>
                <w:kern w:val="0"/>
                <w:szCs w:val="21"/>
              </w:rPr>
            </w:pPr>
            <w:r>
              <w:rPr>
                <w:rFonts w:hint="default" w:ascii="微软雅黑" w:hAnsi="微软雅黑" w:eastAsia="微软雅黑" w:cs="微软雅黑"/>
                <w:b/>
                <w:bCs/>
                <w:kern w:val="0"/>
                <w:szCs w:val="21"/>
              </w:rPr>
              <w:t>赋 分 具 体 界 定</w:t>
            </w:r>
          </w:p>
        </w:tc>
        <w:tc>
          <w:tcPr>
            <w:tcW w:w="935"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微软雅黑" w:hAnsi="微软雅黑" w:eastAsia="微软雅黑" w:cs="微软雅黑"/>
                <w:b/>
                <w:bCs/>
                <w:kern w:val="0"/>
                <w:szCs w:val="21"/>
              </w:rPr>
            </w:pPr>
            <w:r>
              <w:rPr>
                <w:rFonts w:hint="eastAsia" w:ascii="微软雅黑" w:hAnsi="微软雅黑" w:eastAsia="微软雅黑" w:cs="微软雅黑"/>
                <w:b/>
                <w:bCs/>
                <w:kern w:val="0"/>
                <w:szCs w:val="21"/>
                <w:lang w:val="en-US" w:eastAsia="zh-CN"/>
              </w:rPr>
              <w:t>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2622"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1.基础条件：主要考核机构规模、人员结构及经费条件（含营业性收入和计划内工作经费）等。</w:t>
            </w:r>
          </w:p>
        </w:tc>
        <w:tc>
          <w:tcPr>
            <w:tcW w:w="1442"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好</w:t>
            </w:r>
          </w:p>
        </w:tc>
        <w:tc>
          <w:tcPr>
            <w:tcW w:w="935"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2622"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1442"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较好</w:t>
            </w:r>
          </w:p>
        </w:tc>
        <w:tc>
          <w:tcPr>
            <w:tcW w:w="935"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2622"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1442"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一般</w:t>
            </w:r>
          </w:p>
        </w:tc>
        <w:tc>
          <w:tcPr>
            <w:tcW w:w="935"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2622"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2.服务能力：主要考核机构促成技术交易的情况及机构自身运营情况。包括上年度促成技术交易项数、上年度促成技术交易金额、技术性收入占总收入比例、利税总额占总收入比例和服务企业数。</w:t>
            </w:r>
          </w:p>
        </w:tc>
        <w:tc>
          <w:tcPr>
            <w:tcW w:w="1442"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强</w:t>
            </w:r>
          </w:p>
        </w:tc>
        <w:tc>
          <w:tcPr>
            <w:tcW w:w="935"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2622"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1442"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较强</w:t>
            </w:r>
          </w:p>
        </w:tc>
        <w:tc>
          <w:tcPr>
            <w:tcW w:w="935"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2622"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1442"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一般</w:t>
            </w:r>
          </w:p>
        </w:tc>
        <w:tc>
          <w:tcPr>
            <w:tcW w:w="935"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2622"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3.规范管理：主要考核机构的内部管理状况及区域行业示范带动作用，包括机构章程、内部管理制度和客户管理制度、信息化手段和专业数据库。</w:t>
            </w:r>
          </w:p>
        </w:tc>
        <w:tc>
          <w:tcPr>
            <w:tcW w:w="1442"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强</w:t>
            </w:r>
          </w:p>
        </w:tc>
        <w:tc>
          <w:tcPr>
            <w:tcW w:w="935"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2622"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1442"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较强</w:t>
            </w:r>
          </w:p>
        </w:tc>
        <w:tc>
          <w:tcPr>
            <w:tcW w:w="935"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2622"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1442"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一般</w:t>
            </w:r>
          </w:p>
        </w:tc>
        <w:tc>
          <w:tcPr>
            <w:tcW w:w="935"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2622"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rPr>
              <w:t>4.服务效果：指技术转移机构在行业内的被认知程度，对区域或行业的示范带动作用以及相关媒体的报道情况。</w:t>
            </w:r>
          </w:p>
        </w:tc>
        <w:tc>
          <w:tcPr>
            <w:tcW w:w="1442"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好</w:t>
            </w:r>
          </w:p>
        </w:tc>
        <w:tc>
          <w:tcPr>
            <w:tcW w:w="935"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2622"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1442"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较好</w:t>
            </w:r>
          </w:p>
        </w:tc>
        <w:tc>
          <w:tcPr>
            <w:tcW w:w="935"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2622"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c>
          <w:tcPr>
            <w:tcW w:w="1442"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rPr>
              <w:t>一般</w:t>
            </w:r>
          </w:p>
        </w:tc>
        <w:tc>
          <w:tcPr>
            <w:tcW w:w="935" w:type="pct"/>
            <w:vMerge w:val="continue"/>
            <w:shd w:val="clear" w:color="auto" w:fill="FFFFFF"/>
            <w:noWrap w:val="0"/>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p>
        </w:tc>
      </w:tr>
    </w:tbl>
    <w:p>
      <w:pPr>
        <w:widowControl/>
        <w:jc w:val="left"/>
        <w:rPr>
          <w:rFonts w:ascii="Times New Roman" w:hAnsi="Times New Roman"/>
          <w:vanish/>
          <w:kern w:val="0"/>
          <w:szCs w:val="21"/>
        </w:rPr>
      </w:pPr>
    </w:p>
    <w:p>
      <w:pPr>
        <w:rPr>
          <w:rFonts w:ascii="Times New Roman" w:hAnsi="Times New Roman"/>
          <w:szCs w:val="21"/>
        </w:rPr>
      </w:pPr>
    </w:p>
    <w:p>
      <w:pPr>
        <w:jc w:val="center"/>
        <w:outlineLvl w:val="0"/>
        <w:rPr>
          <w:rFonts w:hint="eastAsia" w:ascii="宋体" w:hAnsi="宋体" w:cs="宋体"/>
          <w:b/>
          <w:bCs/>
          <w:sz w:val="32"/>
          <w:szCs w:val="32"/>
        </w:rPr>
      </w:pPr>
      <w:r>
        <w:rPr>
          <w:rFonts w:ascii="Times New Roman" w:hAnsi="Times New Roman"/>
          <w:b/>
          <w:bCs/>
          <w:szCs w:val="21"/>
        </w:rPr>
        <w:br w:type="page"/>
      </w:r>
      <w:bookmarkStart w:id="22" w:name="_Toc8924"/>
      <w:bookmarkStart w:id="23" w:name="_Toc26275"/>
      <w:r>
        <w:rPr>
          <w:rStyle w:val="12"/>
        </w:rPr>
        <w:t>12.</w:t>
      </w:r>
      <w:r>
        <w:rPr>
          <w:rStyle w:val="12"/>
          <w:rFonts w:hint="eastAsia"/>
        </w:rPr>
        <w:t>省级科技企业孵化器（综合类）认定</w:t>
      </w:r>
      <w:r>
        <w:rPr>
          <w:rStyle w:val="12"/>
          <w:rFonts w:hint="eastAsia"/>
          <w:lang w:val="en-US" w:eastAsia="zh-CN"/>
        </w:rPr>
        <w:t>评估</w:t>
      </w:r>
      <w:r>
        <w:rPr>
          <w:rStyle w:val="12"/>
          <w:rFonts w:hint="eastAsia"/>
        </w:rPr>
        <w:t>标准</w:t>
      </w:r>
      <w:bookmarkEnd w:id="22"/>
      <w:bookmarkEnd w:id="23"/>
    </w:p>
    <w:tbl>
      <w:tblPr>
        <w:tblStyle w:val="9"/>
        <w:tblW w:w="4999" w:type="pct"/>
        <w:jc w:val="center"/>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Layout w:type="autofit"/>
        <w:tblCellMar>
          <w:top w:w="75" w:type="dxa"/>
          <w:left w:w="75" w:type="dxa"/>
          <w:bottom w:w="75" w:type="dxa"/>
          <w:right w:w="75" w:type="dxa"/>
        </w:tblCellMar>
      </w:tblPr>
      <w:tblGrid>
        <w:gridCol w:w="1845"/>
        <w:gridCol w:w="5169"/>
        <w:gridCol w:w="1440"/>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75" w:type="dxa"/>
            <w:left w:w="75" w:type="dxa"/>
            <w:bottom w:w="75" w:type="dxa"/>
            <w:right w:w="75" w:type="dxa"/>
          </w:tblCellMar>
        </w:tblPrEx>
        <w:trPr>
          <w:trHeight w:val="510" w:hRule="atLeast"/>
          <w:jc w:val="center"/>
        </w:trPr>
        <w:tc>
          <w:tcPr>
            <w:tcW w:w="109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微软雅黑" w:hAnsi="微软雅黑" w:eastAsia="微软雅黑" w:cs="微软雅黑"/>
                <w:b/>
                <w:bCs/>
                <w:kern w:val="0"/>
                <w:szCs w:val="21"/>
              </w:rPr>
            </w:pPr>
            <w:r>
              <w:rPr>
                <w:rFonts w:hint="eastAsia" w:ascii="微软雅黑" w:hAnsi="微软雅黑" w:eastAsia="微软雅黑" w:cs="微软雅黑"/>
                <w:b/>
                <w:bCs/>
                <w:kern w:val="0"/>
                <w:szCs w:val="21"/>
              </w:rPr>
              <w:t>赋分科目</w:t>
            </w:r>
          </w:p>
        </w:tc>
        <w:tc>
          <w:tcPr>
            <w:tcW w:w="30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微软雅黑" w:hAnsi="微软雅黑" w:eastAsia="微软雅黑" w:cs="微软雅黑"/>
                <w:b/>
                <w:bCs/>
                <w:kern w:val="0"/>
                <w:szCs w:val="21"/>
              </w:rPr>
            </w:pPr>
            <w:r>
              <w:rPr>
                <w:rFonts w:hint="eastAsia" w:ascii="微软雅黑" w:hAnsi="微软雅黑" w:eastAsia="微软雅黑" w:cs="微软雅黑"/>
                <w:b/>
                <w:bCs/>
                <w:kern w:val="0"/>
                <w:szCs w:val="21"/>
              </w:rPr>
              <w:t>赋 分 具 体 界 定</w:t>
            </w:r>
          </w:p>
        </w:tc>
        <w:tc>
          <w:tcPr>
            <w:tcW w:w="85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微软雅黑" w:hAnsi="微软雅黑" w:eastAsia="微软雅黑" w:cs="微软雅黑"/>
                <w:b/>
                <w:bCs/>
                <w:kern w:val="0"/>
                <w:szCs w:val="21"/>
              </w:rPr>
            </w:pPr>
            <w:r>
              <w:rPr>
                <w:rFonts w:hint="eastAsia" w:ascii="微软雅黑" w:hAnsi="微软雅黑" w:eastAsia="微软雅黑" w:cs="微软雅黑"/>
                <w:b/>
                <w:bCs/>
                <w:kern w:val="0"/>
                <w:szCs w:val="21"/>
                <w:lang w:val="en-US" w:eastAsia="zh-CN"/>
              </w:rPr>
              <w:t>权重（%）</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75" w:type="dxa"/>
            <w:left w:w="75" w:type="dxa"/>
            <w:bottom w:w="75" w:type="dxa"/>
            <w:right w:w="75" w:type="dxa"/>
          </w:tblCellMar>
        </w:tblPrEx>
        <w:trPr>
          <w:trHeight w:val="510" w:hRule="atLeast"/>
          <w:jc w:val="center"/>
        </w:trPr>
        <w:tc>
          <w:tcPr>
            <w:tcW w:w="1091"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一、孵化器建设情况1</w:t>
            </w:r>
          </w:p>
        </w:tc>
        <w:tc>
          <w:tcPr>
            <w:tcW w:w="30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截止申报日期为止成立时间:成立时间≥24个月</w:t>
            </w:r>
          </w:p>
        </w:tc>
        <w:tc>
          <w:tcPr>
            <w:tcW w:w="851"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3</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75" w:type="dxa"/>
            <w:left w:w="75" w:type="dxa"/>
            <w:bottom w:w="75" w:type="dxa"/>
            <w:right w:w="75" w:type="dxa"/>
          </w:tblCellMar>
        </w:tblPrEx>
        <w:trPr>
          <w:trHeight w:val="510" w:hRule="atLeast"/>
          <w:jc w:val="center"/>
        </w:trPr>
        <w:tc>
          <w:tcPr>
            <w:tcW w:w="10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30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截止申报日期为止成立时间:成立时间＜24个月</w:t>
            </w:r>
          </w:p>
        </w:tc>
        <w:tc>
          <w:tcPr>
            <w:tcW w:w="85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75" w:type="dxa"/>
            <w:left w:w="75" w:type="dxa"/>
            <w:bottom w:w="75" w:type="dxa"/>
            <w:right w:w="75" w:type="dxa"/>
          </w:tblCellMar>
        </w:tblPrEx>
        <w:trPr>
          <w:trHeight w:val="510" w:hRule="atLeast"/>
          <w:jc w:val="center"/>
        </w:trPr>
        <w:tc>
          <w:tcPr>
            <w:tcW w:w="109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一、孵化器建设情况2</w:t>
            </w:r>
          </w:p>
        </w:tc>
        <w:tc>
          <w:tcPr>
            <w:tcW w:w="30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孵化场地面积（平米）:面积≥5000 \ 面积＜5000</w:t>
            </w:r>
          </w:p>
        </w:tc>
        <w:tc>
          <w:tcPr>
            <w:tcW w:w="85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75" w:type="dxa"/>
            <w:left w:w="75" w:type="dxa"/>
            <w:bottom w:w="75" w:type="dxa"/>
            <w:right w:w="75" w:type="dxa"/>
          </w:tblCellMar>
        </w:tblPrEx>
        <w:trPr>
          <w:trHeight w:val="510" w:hRule="atLeast"/>
          <w:jc w:val="center"/>
        </w:trPr>
        <w:tc>
          <w:tcPr>
            <w:tcW w:w="109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一、孵化器建设情况3</w:t>
            </w:r>
          </w:p>
        </w:tc>
        <w:tc>
          <w:tcPr>
            <w:tcW w:w="30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在孵企业使用面积（含公共服务面积）占总面积比例:比例≥75% \ 比例＜75%</w:t>
            </w:r>
          </w:p>
        </w:tc>
        <w:tc>
          <w:tcPr>
            <w:tcW w:w="85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75" w:type="dxa"/>
            <w:left w:w="75" w:type="dxa"/>
            <w:bottom w:w="75" w:type="dxa"/>
            <w:right w:w="75" w:type="dxa"/>
          </w:tblCellMar>
        </w:tblPrEx>
        <w:trPr>
          <w:trHeight w:val="510" w:hRule="atLeast"/>
          <w:jc w:val="center"/>
        </w:trPr>
        <w:tc>
          <w:tcPr>
            <w:tcW w:w="109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一、孵化器建设情况4</w:t>
            </w:r>
          </w:p>
        </w:tc>
        <w:tc>
          <w:tcPr>
            <w:tcW w:w="30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运营发展方向明确，目标清晰、模式符合市场化:优秀 \良好 \一般 \差</w:t>
            </w:r>
          </w:p>
        </w:tc>
        <w:tc>
          <w:tcPr>
            <w:tcW w:w="85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7</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75" w:type="dxa"/>
            <w:left w:w="75" w:type="dxa"/>
            <w:bottom w:w="75" w:type="dxa"/>
            <w:right w:w="75" w:type="dxa"/>
          </w:tblCellMar>
        </w:tblPrEx>
        <w:trPr>
          <w:trHeight w:val="510" w:hRule="atLeast"/>
          <w:jc w:val="center"/>
        </w:trPr>
        <w:tc>
          <w:tcPr>
            <w:tcW w:w="109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二、运营能力和孵化绩效1</w:t>
            </w:r>
          </w:p>
        </w:tc>
        <w:tc>
          <w:tcPr>
            <w:tcW w:w="30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管理团队人数:人数≥10 \3≤人数＜10 \人数＜3</w:t>
            </w:r>
          </w:p>
        </w:tc>
        <w:tc>
          <w:tcPr>
            <w:tcW w:w="85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75" w:type="dxa"/>
            <w:left w:w="75" w:type="dxa"/>
            <w:bottom w:w="75" w:type="dxa"/>
            <w:right w:w="75" w:type="dxa"/>
          </w:tblCellMar>
        </w:tblPrEx>
        <w:trPr>
          <w:trHeight w:val="510" w:hRule="atLeast"/>
          <w:jc w:val="center"/>
        </w:trPr>
        <w:tc>
          <w:tcPr>
            <w:tcW w:w="109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二、运营能力和孵化绩效2</w:t>
            </w:r>
          </w:p>
        </w:tc>
        <w:tc>
          <w:tcPr>
            <w:tcW w:w="30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可自主支配场地内在孵企业数量:数量≥30 \ 数量＜30</w:t>
            </w:r>
          </w:p>
        </w:tc>
        <w:tc>
          <w:tcPr>
            <w:tcW w:w="85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75" w:type="dxa"/>
            <w:left w:w="75" w:type="dxa"/>
            <w:bottom w:w="75" w:type="dxa"/>
            <w:right w:w="75" w:type="dxa"/>
          </w:tblCellMar>
        </w:tblPrEx>
        <w:trPr>
          <w:trHeight w:val="510" w:hRule="atLeast"/>
          <w:jc w:val="center"/>
        </w:trPr>
        <w:tc>
          <w:tcPr>
            <w:tcW w:w="109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二、运营能力和孵化绩效3</w:t>
            </w:r>
          </w:p>
        </w:tc>
        <w:tc>
          <w:tcPr>
            <w:tcW w:w="30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累计毕业企业数量:数量≥10 \数量＜10</w:t>
            </w:r>
          </w:p>
        </w:tc>
        <w:tc>
          <w:tcPr>
            <w:tcW w:w="85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75" w:type="dxa"/>
            <w:left w:w="75" w:type="dxa"/>
            <w:bottom w:w="75" w:type="dxa"/>
            <w:right w:w="75" w:type="dxa"/>
          </w:tblCellMar>
        </w:tblPrEx>
        <w:trPr>
          <w:trHeight w:val="510" w:hRule="atLeast"/>
          <w:jc w:val="center"/>
        </w:trPr>
        <w:tc>
          <w:tcPr>
            <w:tcW w:w="109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二、运营能力和孵化绩效4</w:t>
            </w:r>
          </w:p>
        </w:tc>
        <w:tc>
          <w:tcPr>
            <w:tcW w:w="30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每千平方米平均在孵企业:数量≥2 \数量＜2</w:t>
            </w:r>
          </w:p>
        </w:tc>
        <w:tc>
          <w:tcPr>
            <w:tcW w:w="85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75" w:type="dxa"/>
            <w:left w:w="75" w:type="dxa"/>
            <w:bottom w:w="75" w:type="dxa"/>
            <w:right w:w="75" w:type="dxa"/>
          </w:tblCellMar>
        </w:tblPrEx>
        <w:trPr>
          <w:trHeight w:val="510" w:hRule="atLeast"/>
          <w:jc w:val="center"/>
        </w:trPr>
        <w:tc>
          <w:tcPr>
            <w:tcW w:w="109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二、运营能力和孵化绩效5</w:t>
            </w:r>
          </w:p>
        </w:tc>
        <w:tc>
          <w:tcPr>
            <w:tcW w:w="30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在孵企业知识产权情况:在孵企业中已申请专利的企业占在孵企业总数比例≥35％或拥有有效知识产权的企业占比≥20％ \ 在孵企业中已申请专利的企业占在孵企业总数比例＜35％或拥有有效知识产权的企业占比＜20％</w:t>
            </w:r>
          </w:p>
        </w:tc>
        <w:tc>
          <w:tcPr>
            <w:tcW w:w="85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75" w:type="dxa"/>
            <w:left w:w="75" w:type="dxa"/>
            <w:bottom w:w="75" w:type="dxa"/>
            <w:right w:w="75" w:type="dxa"/>
          </w:tblCellMar>
        </w:tblPrEx>
        <w:trPr>
          <w:trHeight w:val="510" w:hRule="atLeast"/>
          <w:jc w:val="center"/>
        </w:trPr>
        <w:tc>
          <w:tcPr>
            <w:tcW w:w="1091"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二、运营能力和孵化绩效6</w:t>
            </w:r>
          </w:p>
        </w:tc>
        <w:tc>
          <w:tcPr>
            <w:tcW w:w="30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收入/服务特色模式:传统（物业）</w:t>
            </w:r>
          </w:p>
        </w:tc>
        <w:tc>
          <w:tcPr>
            <w:tcW w:w="851"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75" w:type="dxa"/>
            <w:left w:w="75" w:type="dxa"/>
            <w:bottom w:w="75" w:type="dxa"/>
            <w:right w:w="75" w:type="dxa"/>
          </w:tblCellMar>
        </w:tblPrEx>
        <w:trPr>
          <w:trHeight w:val="510" w:hRule="atLeast"/>
          <w:jc w:val="center"/>
        </w:trPr>
        <w:tc>
          <w:tcPr>
            <w:tcW w:w="10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30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收入/服务特色模式:咨源整合对接</w:t>
            </w:r>
          </w:p>
        </w:tc>
        <w:tc>
          <w:tcPr>
            <w:tcW w:w="85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75" w:type="dxa"/>
            <w:left w:w="75" w:type="dxa"/>
            <w:bottom w:w="75" w:type="dxa"/>
            <w:right w:w="75" w:type="dxa"/>
          </w:tblCellMar>
        </w:tblPrEx>
        <w:trPr>
          <w:trHeight w:val="510" w:hRule="atLeast"/>
          <w:jc w:val="center"/>
        </w:trPr>
        <w:tc>
          <w:tcPr>
            <w:tcW w:w="109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30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收入/服务特色模式:技术/成果转化</w:t>
            </w:r>
          </w:p>
        </w:tc>
        <w:tc>
          <w:tcPr>
            <w:tcW w:w="851"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75" w:type="dxa"/>
            <w:left w:w="75" w:type="dxa"/>
            <w:bottom w:w="75" w:type="dxa"/>
            <w:right w:w="75" w:type="dxa"/>
          </w:tblCellMar>
        </w:tblPrEx>
        <w:trPr>
          <w:trHeight w:val="510" w:hRule="atLeast"/>
          <w:jc w:val="center"/>
        </w:trPr>
        <w:tc>
          <w:tcPr>
            <w:tcW w:w="109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二、运营能力和孵化绩效7</w:t>
            </w:r>
          </w:p>
        </w:tc>
        <w:tc>
          <w:tcPr>
            <w:tcW w:w="30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运营管理团队架构、职能清晰:优秀 \ 良好 \ 一般</w:t>
            </w:r>
          </w:p>
        </w:tc>
        <w:tc>
          <w:tcPr>
            <w:tcW w:w="85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75" w:type="dxa"/>
            <w:left w:w="75" w:type="dxa"/>
            <w:bottom w:w="75" w:type="dxa"/>
            <w:right w:w="75" w:type="dxa"/>
          </w:tblCellMar>
        </w:tblPrEx>
        <w:trPr>
          <w:trHeight w:val="510" w:hRule="atLeast"/>
          <w:jc w:val="center"/>
        </w:trPr>
        <w:tc>
          <w:tcPr>
            <w:tcW w:w="109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二、运营能力和孵化绩效8</w:t>
            </w:r>
          </w:p>
        </w:tc>
        <w:tc>
          <w:tcPr>
            <w:tcW w:w="30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培育高企、上市及挂牌企业情况:优秀 \ 良好 \ 一般</w:t>
            </w:r>
          </w:p>
        </w:tc>
        <w:tc>
          <w:tcPr>
            <w:tcW w:w="85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75" w:type="dxa"/>
            <w:left w:w="75" w:type="dxa"/>
            <w:bottom w:w="75" w:type="dxa"/>
            <w:right w:w="75" w:type="dxa"/>
          </w:tblCellMar>
        </w:tblPrEx>
        <w:trPr>
          <w:trHeight w:val="510" w:hRule="atLeast"/>
          <w:jc w:val="center"/>
        </w:trPr>
        <w:tc>
          <w:tcPr>
            <w:tcW w:w="109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三、服务能力1</w:t>
            </w:r>
          </w:p>
        </w:tc>
        <w:tc>
          <w:tcPr>
            <w:tcW w:w="30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孵化器自有种子资金或合作孵化资金金额:总数≥200万 \ 总数＜200万</w:t>
            </w:r>
          </w:p>
        </w:tc>
        <w:tc>
          <w:tcPr>
            <w:tcW w:w="85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75" w:type="dxa"/>
            <w:left w:w="75" w:type="dxa"/>
            <w:bottom w:w="75" w:type="dxa"/>
            <w:right w:w="75" w:type="dxa"/>
          </w:tblCellMar>
        </w:tblPrEx>
        <w:trPr>
          <w:trHeight w:val="510" w:hRule="atLeast"/>
          <w:jc w:val="center"/>
        </w:trPr>
        <w:tc>
          <w:tcPr>
            <w:tcW w:w="109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三、服务能力2</w:t>
            </w:r>
          </w:p>
        </w:tc>
        <w:tc>
          <w:tcPr>
            <w:tcW w:w="30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获得投融资的在孵企业占比:比例≥10% \ 比例＜10%</w:t>
            </w:r>
          </w:p>
        </w:tc>
        <w:tc>
          <w:tcPr>
            <w:tcW w:w="85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jc w:val="center"/>
        </w:trPr>
        <w:tc>
          <w:tcPr>
            <w:tcW w:w="109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三、服务能力3</w:t>
            </w:r>
          </w:p>
        </w:tc>
        <w:tc>
          <w:tcPr>
            <w:tcW w:w="30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种子资金或合作孵化资金使用案例:总数≥2 \ 总数＜2</w:t>
            </w:r>
          </w:p>
        </w:tc>
        <w:tc>
          <w:tcPr>
            <w:tcW w:w="85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75" w:type="dxa"/>
            <w:left w:w="75" w:type="dxa"/>
            <w:bottom w:w="75" w:type="dxa"/>
            <w:right w:w="75" w:type="dxa"/>
          </w:tblCellMar>
        </w:tblPrEx>
        <w:trPr>
          <w:trHeight w:val="510" w:hRule="atLeast"/>
          <w:jc w:val="center"/>
        </w:trPr>
        <w:tc>
          <w:tcPr>
            <w:tcW w:w="109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三、服务能力4</w:t>
            </w:r>
          </w:p>
        </w:tc>
        <w:tc>
          <w:tcPr>
            <w:tcW w:w="30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每15家在孵企业至少配备1名专业孵化服务人员和1名创业导师:是 \ 否</w:t>
            </w:r>
          </w:p>
        </w:tc>
        <w:tc>
          <w:tcPr>
            <w:tcW w:w="85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jc w:val="center"/>
        </w:trPr>
        <w:tc>
          <w:tcPr>
            <w:tcW w:w="109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三、服务能力5</w:t>
            </w:r>
          </w:p>
        </w:tc>
        <w:tc>
          <w:tcPr>
            <w:tcW w:w="30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主要服务及公共服务平台情况:优秀 \ 良好 \ 一般</w:t>
            </w:r>
          </w:p>
        </w:tc>
        <w:tc>
          <w:tcPr>
            <w:tcW w:w="85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75" w:type="dxa"/>
            <w:left w:w="75" w:type="dxa"/>
            <w:bottom w:w="75" w:type="dxa"/>
            <w:right w:w="75" w:type="dxa"/>
          </w:tblCellMar>
        </w:tblPrEx>
        <w:trPr>
          <w:trHeight w:val="510" w:hRule="atLeast"/>
          <w:jc w:val="center"/>
        </w:trPr>
        <w:tc>
          <w:tcPr>
            <w:tcW w:w="109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三、服务能力6</w:t>
            </w:r>
          </w:p>
        </w:tc>
        <w:tc>
          <w:tcPr>
            <w:tcW w:w="30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在品牌和文化建设等方面开展:优秀 \良好 \一般</w:t>
            </w:r>
          </w:p>
        </w:tc>
        <w:tc>
          <w:tcPr>
            <w:tcW w:w="85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jc w:val="center"/>
        </w:trPr>
        <w:tc>
          <w:tcPr>
            <w:tcW w:w="109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三、服务能力7</w:t>
            </w:r>
          </w:p>
        </w:tc>
        <w:tc>
          <w:tcPr>
            <w:tcW w:w="30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成功孵化案例情况:优秀 \ 良好 \ 一般</w:t>
            </w:r>
          </w:p>
        </w:tc>
        <w:tc>
          <w:tcPr>
            <w:tcW w:w="85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jc w:val="center"/>
        </w:trPr>
        <w:tc>
          <w:tcPr>
            <w:tcW w:w="109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三、服务能力8</w:t>
            </w:r>
          </w:p>
        </w:tc>
        <w:tc>
          <w:tcPr>
            <w:tcW w:w="305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发展思路、目标及措施:优秀 \ 良好 \ 一般</w:t>
            </w:r>
          </w:p>
        </w:tc>
        <w:tc>
          <w:tcPr>
            <w:tcW w:w="85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bl>
    <w:p>
      <w:pPr>
        <w:rPr>
          <w:rFonts w:hint="eastAsia"/>
          <w:b/>
          <w:bCs/>
          <w:sz w:val="28"/>
          <w:szCs w:val="28"/>
        </w:rPr>
      </w:pPr>
    </w:p>
    <w:p>
      <w:pPr>
        <w:rPr>
          <w:rFonts w:hint="eastAsia"/>
          <w:b/>
          <w:bCs/>
          <w:sz w:val="18"/>
          <w:szCs w:val="18"/>
        </w:rPr>
      </w:pPr>
    </w:p>
    <w:p>
      <w:pPr>
        <w:jc w:val="center"/>
        <w:rPr>
          <w:rFonts w:hint="eastAsia" w:ascii="宋体" w:hAnsi="宋体" w:cs="宋体"/>
          <w:b/>
          <w:bCs/>
          <w:sz w:val="32"/>
          <w:szCs w:val="32"/>
          <w:lang w:bidi="ar"/>
        </w:rPr>
      </w:pPr>
    </w:p>
    <w:p>
      <w:pPr>
        <w:pStyle w:val="2"/>
        <w:spacing w:beforeAutospacing="0" w:afterAutospacing="0" w:line="240" w:lineRule="auto"/>
        <w:sectPr>
          <w:pgSz w:w="11906" w:h="16838"/>
          <w:pgMar w:top="1440" w:right="1800" w:bottom="1440" w:left="1800" w:header="851" w:footer="992" w:gutter="0"/>
          <w:pgNumType w:fmt="decimal"/>
          <w:cols w:space="720" w:num="1"/>
          <w:docGrid w:type="lines" w:linePitch="312" w:charSpace="0"/>
        </w:sectPr>
      </w:pPr>
    </w:p>
    <w:p>
      <w:pPr>
        <w:pStyle w:val="2"/>
        <w:spacing w:beforeAutospacing="0" w:afterAutospacing="0" w:line="240" w:lineRule="auto"/>
        <w:rPr>
          <w:rFonts w:hint="eastAsia"/>
        </w:rPr>
      </w:pPr>
      <w:bookmarkStart w:id="24" w:name="_Toc27715"/>
      <w:bookmarkStart w:id="25" w:name="_Toc25041"/>
      <w:r>
        <w:t>13.</w:t>
      </w:r>
      <w:r>
        <w:rPr>
          <w:rFonts w:hint="eastAsia"/>
        </w:rPr>
        <w:t>省级科技企业孵化器（专业类）认定</w:t>
      </w:r>
      <w:r>
        <w:rPr>
          <w:rStyle w:val="12"/>
          <w:rFonts w:hint="eastAsia"/>
          <w:b/>
          <w:bCs/>
          <w:lang w:val="en-US" w:eastAsia="zh-CN"/>
        </w:rPr>
        <w:t>评估</w:t>
      </w:r>
      <w:r>
        <w:rPr>
          <w:rFonts w:hint="eastAsia"/>
        </w:rPr>
        <w:t>标准</w:t>
      </w:r>
      <w:bookmarkEnd w:id="24"/>
      <w:bookmarkEnd w:id="25"/>
    </w:p>
    <w:tbl>
      <w:tblPr>
        <w:tblStyle w:val="9"/>
        <w:tblW w:w="499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autofit"/>
        <w:tblCellMar>
          <w:top w:w="75" w:type="dxa"/>
          <w:left w:w="75" w:type="dxa"/>
          <w:bottom w:w="75" w:type="dxa"/>
          <w:right w:w="75" w:type="dxa"/>
        </w:tblCellMar>
      </w:tblPr>
      <w:tblGrid>
        <w:gridCol w:w="1630"/>
        <w:gridCol w:w="5540"/>
        <w:gridCol w:w="12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64"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default" w:ascii="微软雅黑" w:hAnsi="微软雅黑" w:eastAsia="微软雅黑" w:cs="微软雅黑"/>
                <w:b/>
                <w:bCs/>
                <w:kern w:val="0"/>
                <w:szCs w:val="21"/>
              </w:rPr>
              <w:t>赋分科目</w:t>
            </w:r>
          </w:p>
        </w:tc>
        <w:tc>
          <w:tcPr>
            <w:tcW w:w="3276"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default" w:ascii="微软雅黑" w:hAnsi="微软雅黑" w:eastAsia="微软雅黑" w:cs="微软雅黑"/>
                <w:b/>
                <w:bCs/>
                <w:kern w:val="0"/>
                <w:szCs w:val="21"/>
              </w:rPr>
              <w:t>赋 分 具 体 界 定</w:t>
            </w:r>
          </w:p>
        </w:tc>
        <w:tc>
          <w:tcPr>
            <w:tcW w:w="759"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rPr>
            </w:pPr>
            <w:r>
              <w:rPr>
                <w:rFonts w:hint="eastAsia" w:ascii="微软雅黑" w:hAnsi="微软雅黑" w:eastAsia="微软雅黑" w:cs="微软雅黑"/>
                <w:b/>
                <w:bCs/>
                <w:kern w:val="0"/>
                <w:szCs w:val="21"/>
                <w:lang w:val="en-US" w:eastAsia="zh-CN"/>
              </w:rPr>
              <w:t>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64" w:type="pct"/>
            <w:vMerge w:val="restar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rPr>
            </w:pPr>
            <w:r>
              <w:rPr>
                <w:rFonts w:hint="default" w:ascii="Times New Roman" w:hAnsi="Times New Roman"/>
                <w:kern w:val="0"/>
                <w:szCs w:val="21"/>
                <w:lang w:bidi="ar"/>
              </w:rPr>
              <w:t>一、孵化器建设情况 1</w:t>
            </w:r>
          </w:p>
        </w:tc>
        <w:tc>
          <w:tcPr>
            <w:tcW w:w="3276"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截止申报日期为止成立时间：成立时间≥24个月</w:t>
            </w:r>
          </w:p>
        </w:tc>
        <w:tc>
          <w:tcPr>
            <w:tcW w:w="759" w:type="pct"/>
            <w:vMerge w:val="restar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634" w:hRule="atLeast"/>
          <w:jc w:val="center"/>
        </w:trPr>
        <w:tc>
          <w:tcPr>
            <w:tcW w:w="964" w:type="pct"/>
            <w:vMerge w:val="continue"/>
            <w:shd w:val="clear" w:color="auto" w:fill="FFFFFF"/>
            <w:noWrap w:val="0"/>
            <w:vAlign w:val="center"/>
          </w:tcPr>
          <w:p>
            <w:pPr>
              <w:keepNext w:val="0"/>
              <w:keepLines w:val="0"/>
              <w:suppressLineNumbers w:val="0"/>
              <w:spacing w:before="0" w:beforeAutospacing="0" w:after="0" w:afterAutospacing="0" w:line="360" w:lineRule="auto"/>
              <w:ind w:left="0" w:right="0"/>
              <w:rPr>
                <w:rFonts w:hint="default" w:ascii="Times New Roman" w:hAnsi="Times New Roman"/>
                <w:szCs w:val="21"/>
              </w:rPr>
            </w:pPr>
          </w:p>
        </w:tc>
        <w:tc>
          <w:tcPr>
            <w:tcW w:w="3276"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截止申报日期为止成立时间：成立时间＜24个月</w:t>
            </w:r>
          </w:p>
        </w:tc>
        <w:tc>
          <w:tcPr>
            <w:tcW w:w="759" w:type="pct"/>
            <w:vMerge w:val="continue"/>
            <w:shd w:val="clear" w:color="auto" w:fill="FFFFFF"/>
            <w:noWrap w:val="0"/>
            <w:vAlign w:val="center"/>
          </w:tcPr>
          <w:p>
            <w:pPr>
              <w:keepNext w:val="0"/>
              <w:keepLines w:val="0"/>
              <w:suppressLineNumbers w:val="0"/>
              <w:spacing w:before="0" w:beforeAutospacing="0" w:after="0" w:afterAutospacing="0" w:line="360" w:lineRule="auto"/>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964" w:hRule="atLeast"/>
          <w:jc w:val="center"/>
        </w:trPr>
        <w:tc>
          <w:tcPr>
            <w:tcW w:w="964"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rPr>
            </w:pPr>
            <w:r>
              <w:rPr>
                <w:rFonts w:hint="default" w:ascii="Times New Roman" w:hAnsi="Times New Roman"/>
                <w:kern w:val="0"/>
                <w:szCs w:val="21"/>
                <w:lang w:bidi="ar"/>
              </w:rPr>
              <w:t>一、孵化器建设情况2</w:t>
            </w:r>
          </w:p>
        </w:tc>
        <w:tc>
          <w:tcPr>
            <w:tcW w:w="3276"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孵化场地面积（平米）:面积≥5000\面积＜5000</w:t>
            </w:r>
          </w:p>
        </w:tc>
        <w:tc>
          <w:tcPr>
            <w:tcW w:w="759"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64"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rPr>
            </w:pPr>
            <w:r>
              <w:rPr>
                <w:rFonts w:hint="default" w:ascii="Times New Roman" w:hAnsi="Times New Roman"/>
                <w:kern w:val="0"/>
                <w:szCs w:val="21"/>
                <w:lang w:bidi="ar"/>
              </w:rPr>
              <w:t>一、孵化器建设情况3</w:t>
            </w:r>
          </w:p>
        </w:tc>
        <w:tc>
          <w:tcPr>
            <w:tcW w:w="3276"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在孵企业使用面积（含公共服务面积）占总面积比例:比例≥75%\比例＜75%</w:t>
            </w:r>
          </w:p>
        </w:tc>
        <w:tc>
          <w:tcPr>
            <w:tcW w:w="759"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64"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rPr>
            </w:pPr>
            <w:r>
              <w:rPr>
                <w:rFonts w:hint="default" w:ascii="Times New Roman" w:hAnsi="Times New Roman"/>
                <w:kern w:val="0"/>
                <w:szCs w:val="21"/>
                <w:lang w:bidi="ar"/>
              </w:rPr>
              <w:t>一、孵化器建设情况4</w:t>
            </w:r>
          </w:p>
        </w:tc>
        <w:tc>
          <w:tcPr>
            <w:tcW w:w="3276"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专业孵化器聚焦产业领域程度（在同一产业领域从事研发、生产的企业情况）:占在孵企业总数的比例≥75%\占在孵企业总数的比例＜75%</w:t>
            </w:r>
          </w:p>
        </w:tc>
        <w:tc>
          <w:tcPr>
            <w:tcW w:w="759"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1135" w:hRule="atLeast"/>
          <w:jc w:val="center"/>
        </w:trPr>
        <w:tc>
          <w:tcPr>
            <w:tcW w:w="964"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rPr>
            </w:pPr>
            <w:r>
              <w:rPr>
                <w:rFonts w:hint="default" w:ascii="Times New Roman" w:hAnsi="Times New Roman"/>
                <w:kern w:val="0"/>
                <w:szCs w:val="21"/>
                <w:lang w:bidi="ar"/>
              </w:rPr>
              <w:t>二、运营能力和孵化绩效1</w:t>
            </w:r>
          </w:p>
        </w:tc>
        <w:tc>
          <w:tcPr>
            <w:tcW w:w="3276"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管理团队人数:人数≥10 \ 3≤人数＜10 \ 人数＜3</w:t>
            </w:r>
          </w:p>
        </w:tc>
        <w:tc>
          <w:tcPr>
            <w:tcW w:w="759"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1193" w:hRule="atLeast"/>
          <w:jc w:val="center"/>
        </w:trPr>
        <w:tc>
          <w:tcPr>
            <w:tcW w:w="964"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rPr>
            </w:pPr>
            <w:r>
              <w:rPr>
                <w:rFonts w:hint="default" w:ascii="Times New Roman" w:hAnsi="Times New Roman"/>
                <w:kern w:val="0"/>
                <w:szCs w:val="21"/>
                <w:lang w:bidi="ar"/>
              </w:rPr>
              <w:t>二、运营能力和孵化绩效2</w:t>
            </w:r>
          </w:p>
        </w:tc>
        <w:tc>
          <w:tcPr>
            <w:tcW w:w="3276"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可自主支配场地内在孵企业数量:数量≥20 \ 数量＜20</w:t>
            </w:r>
          </w:p>
        </w:tc>
        <w:tc>
          <w:tcPr>
            <w:tcW w:w="759"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64"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kern w:val="0"/>
                <w:szCs w:val="21"/>
              </w:rPr>
            </w:pPr>
            <w:r>
              <w:rPr>
                <w:rFonts w:hint="default" w:ascii="Times New Roman" w:hAnsi="Times New Roman"/>
                <w:kern w:val="0"/>
                <w:szCs w:val="21"/>
                <w:lang w:bidi="ar"/>
              </w:rPr>
              <w:t>二、运营能力和孵化绩效3</w:t>
            </w:r>
          </w:p>
        </w:tc>
        <w:tc>
          <w:tcPr>
            <w:tcW w:w="3276" w:type="pct"/>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kern w:val="0"/>
                <w:szCs w:val="21"/>
              </w:rPr>
            </w:pPr>
            <w:r>
              <w:rPr>
                <w:rFonts w:hint="default" w:ascii="Times New Roman" w:hAnsi="Times New Roman"/>
                <w:kern w:val="0"/>
                <w:szCs w:val="21"/>
                <w:lang w:bidi="ar"/>
              </w:rPr>
              <w:t>累计毕业企业数量:数量≥10 \ 数量＜10</w:t>
            </w:r>
          </w:p>
        </w:tc>
        <w:tc>
          <w:tcPr>
            <w:tcW w:w="759"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64"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rPr>
            </w:pPr>
            <w:r>
              <w:rPr>
                <w:rFonts w:hint="default" w:ascii="Times New Roman" w:hAnsi="Times New Roman"/>
                <w:kern w:val="0"/>
                <w:szCs w:val="21"/>
                <w:lang w:bidi="ar"/>
              </w:rPr>
              <w:t>二、运营能力和孵化绩效4</w:t>
            </w:r>
          </w:p>
        </w:tc>
        <w:tc>
          <w:tcPr>
            <w:tcW w:w="3276"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每千平方米平均在孵企业:数量≥2 \ 数量＜2</w:t>
            </w:r>
          </w:p>
        </w:tc>
        <w:tc>
          <w:tcPr>
            <w:tcW w:w="759"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64"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rPr>
            </w:pPr>
            <w:r>
              <w:rPr>
                <w:rFonts w:hint="default" w:ascii="Times New Roman" w:hAnsi="Times New Roman"/>
                <w:kern w:val="0"/>
                <w:szCs w:val="21"/>
                <w:lang w:bidi="ar"/>
              </w:rPr>
              <w:t>二、运营能力和孵化绩效5</w:t>
            </w:r>
          </w:p>
        </w:tc>
        <w:tc>
          <w:tcPr>
            <w:tcW w:w="3276"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在孵企业知识产权情况:在孵企业中已申请专利的企业占在孵企业总数比例≥35％或拥有有效知识产权的企业占比≥20％ \ 在孵企业中已申请专利的企业占在孵企业总数比例＜35％或拥有有效知识产权的企业占比＜20％</w:t>
            </w:r>
          </w:p>
        </w:tc>
        <w:tc>
          <w:tcPr>
            <w:tcW w:w="759"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64" w:type="pct"/>
            <w:vMerge w:val="restar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rPr>
            </w:pPr>
            <w:r>
              <w:rPr>
                <w:rFonts w:hint="default" w:ascii="Times New Roman" w:hAnsi="Times New Roman"/>
                <w:kern w:val="0"/>
                <w:szCs w:val="21"/>
                <w:lang w:bidi="ar"/>
              </w:rPr>
              <w:t>二、运营能力和孵化绩效6</w:t>
            </w:r>
          </w:p>
        </w:tc>
        <w:tc>
          <w:tcPr>
            <w:tcW w:w="3276"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收入/服务特色模式:传统（物业）</w:t>
            </w:r>
          </w:p>
        </w:tc>
        <w:tc>
          <w:tcPr>
            <w:tcW w:w="759" w:type="pct"/>
            <w:vMerge w:val="restar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64" w:type="pct"/>
            <w:vMerge w:val="continue"/>
            <w:shd w:val="clear" w:color="auto" w:fill="FFFFFF"/>
            <w:noWrap w:val="0"/>
            <w:vAlign w:val="center"/>
          </w:tcPr>
          <w:p>
            <w:pPr>
              <w:keepNext w:val="0"/>
              <w:keepLines w:val="0"/>
              <w:suppressLineNumbers w:val="0"/>
              <w:spacing w:before="0" w:beforeAutospacing="0" w:after="0" w:afterAutospacing="0" w:line="360" w:lineRule="auto"/>
              <w:ind w:left="0" w:right="0"/>
              <w:rPr>
                <w:rFonts w:hint="default" w:ascii="Times New Roman" w:hAnsi="Times New Roman"/>
                <w:szCs w:val="21"/>
              </w:rPr>
            </w:pPr>
          </w:p>
        </w:tc>
        <w:tc>
          <w:tcPr>
            <w:tcW w:w="3276"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收入/服务特色模式:咨源整合对接</w:t>
            </w:r>
          </w:p>
        </w:tc>
        <w:tc>
          <w:tcPr>
            <w:tcW w:w="759" w:type="pct"/>
            <w:vMerge w:val="continue"/>
            <w:shd w:val="clear" w:color="auto" w:fill="FFFFFF"/>
            <w:noWrap w:val="0"/>
            <w:vAlign w:val="center"/>
          </w:tcPr>
          <w:p>
            <w:pPr>
              <w:keepNext w:val="0"/>
              <w:keepLines w:val="0"/>
              <w:suppressLineNumbers w:val="0"/>
              <w:spacing w:before="0" w:beforeAutospacing="0" w:after="0" w:afterAutospacing="0" w:line="360" w:lineRule="auto"/>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64" w:type="pct"/>
            <w:vMerge w:val="continue"/>
            <w:shd w:val="clear" w:color="auto" w:fill="FFFFFF"/>
            <w:noWrap w:val="0"/>
            <w:vAlign w:val="center"/>
          </w:tcPr>
          <w:p>
            <w:pPr>
              <w:keepNext w:val="0"/>
              <w:keepLines w:val="0"/>
              <w:suppressLineNumbers w:val="0"/>
              <w:spacing w:before="0" w:beforeAutospacing="0" w:after="0" w:afterAutospacing="0" w:line="360" w:lineRule="auto"/>
              <w:ind w:left="0" w:right="0"/>
              <w:rPr>
                <w:rFonts w:hint="default" w:ascii="Times New Roman" w:hAnsi="Times New Roman"/>
                <w:szCs w:val="21"/>
              </w:rPr>
            </w:pPr>
          </w:p>
        </w:tc>
        <w:tc>
          <w:tcPr>
            <w:tcW w:w="3276"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收入/服务特色模式:技术/成果转化</w:t>
            </w:r>
          </w:p>
        </w:tc>
        <w:tc>
          <w:tcPr>
            <w:tcW w:w="759" w:type="pct"/>
            <w:vMerge w:val="continue"/>
            <w:shd w:val="clear" w:color="auto" w:fill="FFFFFF"/>
            <w:noWrap w:val="0"/>
            <w:vAlign w:val="center"/>
          </w:tcPr>
          <w:p>
            <w:pPr>
              <w:keepNext w:val="0"/>
              <w:keepLines w:val="0"/>
              <w:suppressLineNumbers w:val="0"/>
              <w:spacing w:before="0" w:beforeAutospacing="0" w:after="0" w:afterAutospacing="0" w:line="360" w:lineRule="auto"/>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64"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rPr>
            </w:pPr>
            <w:r>
              <w:rPr>
                <w:rFonts w:hint="default" w:ascii="Times New Roman" w:hAnsi="Times New Roman"/>
                <w:kern w:val="0"/>
                <w:szCs w:val="21"/>
                <w:lang w:bidi="ar"/>
              </w:rPr>
              <w:t>二、运营能力和孵化绩效7</w:t>
            </w:r>
          </w:p>
        </w:tc>
        <w:tc>
          <w:tcPr>
            <w:tcW w:w="3276"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运营管理团队架构、职能清晰:优秀 \ 良好 \ 一般</w:t>
            </w:r>
          </w:p>
        </w:tc>
        <w:tc>
          <w:tcPr>
            <w:tcW w:w="759"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64"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rPr>
            </w:pPr>
            <w:r>
              <w:rPr>
                <w:rFonts w:hint="default" w:ascii="Times New Roman" w:hAnsi="Times New Roman"/>
                <w:kern w:val="0"/>
                <w:szCs w:val="21"/>
                <w:lang w:bidi="ar"/>
              </w:rPr>
              <w:t>二、运营能力和孵化绩效8</w:t>
            </w:r>
          </w:p>
        </w:tc>
        <w:tc>
          <w:tcPr>
            <w:tcW w:w="3276"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培育高企、上市及挂牌企业情况:优秀 \ 良好 \ 一般</w:t>
            </w:r>
          </w:p>
        </w:tc>
        <w:tc>
          <w:tcPr>
            <w:tcW w:w="759"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jc w:val="center"/>
        </w:trPr>
        <w:tc>
          <w:tcPr>
            <w:tcW w:w="964"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rPr>
            </w:pPr>
            <w:r>
              <w:rPr>
                <w:rFonts w:hint="default" w:ascii="Times New Roman" w:hAnsi="Times New Roman"/>
                <w:kern w:val="0"/>
                <w:szCs w:val="21"/>
                <w:lang w:bidi="ar"/>
              </w:rPr>
              <w:t>三、服务能力1</w:t>
            </w:r>
          </w:p>
        </w:tc>
        <w:tc>
          <w:tcPr>
            <w:tcW w:w="3276"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孵化器自有种子资金或合作孵化资金金额:总数≥200万 \ 总数＜200万</w:t>
            </w:r>
          </w:p>
        </w:tc>
        <w:tc>
          <w:tcPr>
            <w:tcW w:w="759"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964"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rPr>
            </w:pPr>
            <w:r>
              <w:rPr>
                <w:rFonts w:hint="default" w:ascii="Times New Roman" w:hAnsi="Times New Roman"/>
                <w:kern w:val="0"/>
                <w:szCs w:val="21"/>
                <w:lang w:bidi="ar"/>
              </w:rPr>
              <w:t>三、服务能力2</w:t>
            </w:r>
          </w:p>
        </w:tc>
        <w:tc>
          <w:tcPr>
            <w:tcW w:w="3276"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获得投融资的在孵企业占比:比例≥10% \ 比例＜10%</w:t>
            </w:r>
          </w:p>
        </w:tc>
        <w:tc>
          <w:tcPr>
            <w:tcW w:w="759"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964"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rPr>
            </w:pPr>
            <w:r>
              <w:rPr>
                <w:rFonts w:hint="default" w:ascii="Times New Roman" w:hAnsi="Times New Roman"/>
                <w:kern w:val="0"/>
                <w:szCs w:val="21"/>
                <w:lang w:bidi="ar"/>
              </w:rPr>
              <w:t>三、服务能力3</w:t>
            </w:r>
          </w:p>
        </w:tc>
        <w:tc>
          <w:tcPr>
            <w:tcW w:w="3276"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种子资金或合作孵化资金使用案例:总数≥2 \ 总数＜2</w:t>
            </w:r>
          </w:p>
        </w:tc>
        <w:tc>
          <w:tcPr>
            <w:tcW w:w="759"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964"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rPr>
            </w:pPr>
            <w:r>
              <w:rPr>
                <w:rFonts w:hint="default" w:ascii="Times New Roman" w:hAnsi="Times New Roman"/>
                <w:kern w:val="0"/>
                <w:szCs w:val="21"/>
                <w:lang w:bidi="ar"/>
              </w:rPr>
              <w:t>三、服务能力4</w:t>
            </w:r>
          </w:p>
        </w:tc>
        <w:tc>
          <w:tcPr>
            <w:tcW w:w="3276"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每15家在孵企业至少配备1名专业孵化服务人员和1名创业导师:是 \ 否</w:t>
            </w:r>
          </w:p>
        </w:tc>
        <w:tc>
          <w:tcPr>
            <w:tcW w:w="759"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964"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rPr>
            </w:pPr>
            <w:r>
              <w:rPr>
                <w:rFonts w:hint="default" w:ascii="Times New Roman" w:hAnsi="Times New Roman"/>
                <w:kern w:val="0"/>
                <w:szCs w:val="21"/>
                <w:lang w:bidi="ar"/>
              </w:rPr>
              <w:t>三、服务能力5</w:t>
            </w:r>
          </w:p>
        </w:tc>
        <w:tc>
          <w:tcPr>
            <w:tcW w:w="3276"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主要服务及公共服务平台、专业技术服务平台情况:优秀 \ 良好 \ 一般</w:t>
            </w:r>
          </w:p>
        </w:tc>
        <w:tc>
          <w:tcPr>
            <w:tcW w:w="759"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964"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rPr>
            </w:pPr>
            <w:r>
              <w:rPr>
                <w:rFonts w:hint="default" w:ascii="Times New Roman" w:hAnsi="Times New Roman"/>
                <w:kern w:val="0"/>
                <w:szCs w:val="21"/>
                <w:lang w:bidi="ar"/>
              </w:rPr>
              <w:t>三、服务能力6</w:t>
            </w:r>
          </w:p>
        </w:tc>
        <w:tc>
          <w:tcPr>
            <w:tcW w:w="3276"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在品牌和文化建设等方面开展:优秀 \ 良好 \ 一般</w:t>
            </w:r>
          </w:p>
        </w:tc>
        <w:tc>
          <w:tcPr>
            <w:tcW w:w="759"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964"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rPr>
            </w:pPr>
            <w:r>
              <w:rPr>
                <w:rFonts w:hint="default" w:ascii="Times New Roman" w:hAnsi="Times New Roman"/>
                <w:kern w:val="0"/>
                <w:szCs w:val="21"/>
                <w:lang w:bidi="ar"/>
              </w:rPr>
              <w:t>三、服务能力7</w:t>
            </w:r>
          </w:p>
        </w:tc>
        <w:tc>
          <w:tcPr>
            <w:tcW w:w="3276"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成功孵化案例情况:优秀 \ 良好 \ 一般</w:t>
            </w:r>
          </w:p>
        </w:tc>
        <w:tc>
          <w:tcPr>
            <w:tcW w:w="759"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964"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rPr>
            </w:pPr>
            <w:r>
              <w:rPr>
                <w:rFonts w:hint="default" w:ascii="Times New Roman" w:hAnsi="Times New Roman"/>
                <w:kern w:val="0"/>
                <w:szCs w:val="21"/>
                <w:lang w:bidi="ar"/>
              </w:rPr>
              <w:t>三、服务能力8</w:t>
            </w:r>
          </w:p>
        </w:tc>
        <w:tc>
          <w:tcPr>
            <w:tcW w:w="3276"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发展思路、目标及措施:优秀 \ 良好 \ 一般</w:t>
            </w:r>
          </w:p>
        </w:tc>
        <w:tc>
          <w:tcPr>
            <w:tcW w:w="759"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bl>
    <w:p>
      <w:pPr>
        <w:spacing w:line="360" w:lineRule="auto"/>
        <w:rPr>
          <w:b/>
          <w:bCs/>
          <w:sz w:val="28"/>
          <w:szCs w:val="28"/>
        </w:rPr>
      </w:pPr>
    </w:p>
    <w:p>
      <w:pPr>
        <w:spacing w:line="360" w:lineRule="auto"/>
        <w:rPr>
          <w:b/>
          <w:bCs/>
          <w:sz w:val="28"/>
          <w:szCs w:val="28"/>
        </w:rPr>
      </w:pPr>
    </w:p>
    <w:p>
      <w:pPr>
        <w:spacing w:line="360" w:lineRule="auto"/>
        <w:rPr>
          <w:b/>
          <w:bCs/>
          <w:sz w:val="28"/>
          <w:szCs w:val="28"/>
        </w:rPr>
      </w:pPr>
    </w:p>
    <w:p>
      <w:pPr>
        <w:spacing w:line="360" w:lineRule="auto"/>
        <w:rPr>
          <w:b/>
          <w:bCs/>
          <w:sz w:val="28"/>
          <w:szCs w:val="28"/>
        </w:rPr>
      </w:pPr>
    </w:p>
    <w:p>
      <w:pPr>
        <w:spacing w:line="360" w:lineRule="auto"/>
        <w:rPr>
          <w:b/>
          <w:bCs/>
          <w:sz w:val="28"/>
          <w:szCs w:val="28"/>
        </w:rPr>
      </w:pPr>
    </w:p>
    <w:p>
      <w:pPr>
        <w:spacing w:line="360" w:lineRule="auto"/>
        <w:rPr>
          <w:b/>
          <w:bCs/>
          <w:sz w:val="28"/>
          <w:szCs w:val="28"/>
        </w:rPr>
      </w:pPr>
    </w:p>
    <w:p>
      <w:pPr>
        <w:pStyle w:val="2"/>
        <w:spacing w:beforeAutospacing="0" w:afterAutospacing="0" w:line="240" w:lineRule="auto"/>
        <w:rPr>
          <w:rFonts w:hint="eastAsia"/>
        </w:rPr>
      </w:pPr>
      <w:bookmarkStart w:id="26" w:name="_Toc14776"/>
      <w:bookmarkStart w:id="27" w:name="_Toc25304"/>
      <w:r>
        <w:t>14.</w:t>
      </w:r>
      <w:r>
        <w:rPr>
          <w:rFonts w:hint="eastAsia"/>
        </w:rPr>
        <w:t>省级专业化众创空间备案</w:t>
      </w:r>
      <w:r>
        <w:rPr>
          <w:rStyle w:val="12"/>
          <w:rFonts w:hint="eastAsia"/>
          <w:b/>
          <w:bCs/>
          <w:lang w:val="en-US" w:eastAsia="zh-CN"/>
        </w:rPr>
        <w:t>评估</w:t>
      </w:r>
      <w:r>
        <w:rPr>
          <w:rFonts w:hint="eastAsia"/>
        </w:rPr>
        <w:t>标准</w:t>
      </w:r>
      <w:bookmarkEnd w:id="26"/>
      <w:bookmarkEnd w:id="27"/>
    </w:p>
    <w:tbl>
      <w:tblPr>
        <w:tblStyle w:val="9"/>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75" w:type="dxa"/>
          <w:left w:w="75" w:type="dxa"/>
          <w:bottom w:w="75" w:type="dxa"/>
          <w:right w:w="75" w:type="dxa"/>
        </w:tblCellMar>
      </w:tblPr>
      <w:tblGrid>
        <w:gridCol w:w="1765"/>
        <w:gridCol w:w="5181"/>
        <w:gridCol w:w="15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1044" w:type="pct"/>
            <w:noWrap w:val="0"/>
            <w:vAlign w:val="center"/>
          </w:tcPr>
          <w:p>
            <w:pPr>
              <w:keepNext w:val="0"/>
              <w:keepLines w:val="0"/>
              <w:widowControl/>
              <w:suppressLineNumbers w:val="0"/>
              <w:spacing w:before="0" w:beforeAutospacing="0" w:after="0" w:afterAutospacing="0" w:line="360" w:lineRule="auto"/>
              <w:ind w:left="0" w:right="0"/>
              <w:jc w:val="center"/>
              <w:rPr>
                <w:rFonts w:hint="default" w:ascii="微软雅黑" w:hAnsi="微软雅黑" w:eastAsia="微软雅黑" w:cs="微软雅黑"/>
                <w:b/>
                <w:bCs/>
                <w:kern w:val="0"/>
                <w:szCs w:val="21"/>
              </w:rPr>
            </w:pPr>
            <w:r>
              <w:rPr>
                <w:rFonts w:hint="default" w:ascii="微软雅黑" w:hAnsi="微软雅黑" w:eastAsia="微软雅黑" w:cs="微软雅黑"/>
                <w:b/>
                <w:bCs/>
                <w:kern w:val="0"/>
                <w:szCs w:val="21"/>
              </w:rPr>
              <w:t>赋分科目</w:t>
            </w:r>
          </w:p>
        </w:tc>
        <w:tc>
          <w:tcPr>
            <w:tcW w:w="3064" w:type="pct"/>
            <w:noWrap w:val="0"/>
            <w:vAlign w:val="center"/>
          </w:tcPr>
          <w:p>
            <w:pPr>
              <w:keepNext w:val="0"/>
              <w:keepLines w:val="0"/>
              <w:widowControl/>
              <w:suppressLineNumbers w:val="0"/>
              <w:spacing w:before="0" w:beforeAutospacing="0" w:after="0" w:afterAutospacing="0" w:line="360" w:lineRule="auto"/>
              <w:ind w:left="0" w:right="0"/>
              <w:jc w:val="center"/>
              <w:rPr>
                <w:rFonts w:hint="default" w:ascii="微软雅黑" w:hAnsi="微软雅黑" w:eastAsia="微软雅黑" w:cs="微软雅黑"/>
                <w:b/>
                <w:bCs/>
                <w:kern w:val="0"/>
                <w:szCs w:val="21"/>
              </w:rPr>
            </w:pPr>
            <w:r>
              <w:rPr>
                <w:rFonts w:hint="default" w:ascii="微软雅黑" w:hAnsi="微软雅黑" w:eastAsia="微软雅黑" w:cs="微软雅黑"/>
                <w:b/>
                <w:bCs/>
                <w:kern w:val="0"/>
                <w:szCs w:val="21"/>
              </w:rPr>
              <w:t>赋 分 具 体 界 定</w:t>
            </w:r>
          </w:p>
        </w:tc>
        <w:tc>
          <w:tcPr>
            <w:tcW w:w="891" w:type="pct"/>
            <w:noWrap w:val="0"/>
            <w:vAlign w:val="center"/>
          </w:tcPr>
          <w:p>
            <w:pPr>
              <w:keepNext w:val="0"/>
              <w:keepLines w:val="0"/>
              <w:widowControl/>
              <w:suppressLineNumbers w:val="0"/>
              <w:spacing w:before="0" w:beforeAutospacing="0" w:after="0" w:afterAutospacing="0" w:line="360" w:lineRule="auto"/>
              <w:ind w:left="0" w:right="0"/>
              <w:jc w:val="center"/>
              <w:rPr>
                <w:rFonts w:hint="default" w:ascii="微软雅黑" w:hAnsi="微软雅黑" w:eastAsia="微软雅黑" w:cs="微软雅黑"/>
                <w:b/>
                <w:bCs/>
                <w:kern w:val="0"/>
                <w:szCs w:val="21"/>
              </w:rPr>
            </w:pPr>
            <w:r>
              <w:rPr>
                <w:rFonts w:hint="eastAsia" w:ascii="微软雅黑" w:hAnsi="微软雅黑" w:eastAsia="微软雅黑" w:cs="微软雅黑"/>
                <w:b/>
                <w:bCs/>
                <w:kern w:val="0"/>
                <w:szCs w:val="21"/>
                <w:lang w:val="en-US" w:eastAsia="zh-CN"/>
              </w:rPr>
              <w:t>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1044"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一、专业化众创空间基本情况 1</w:t>
            </w:r>
          </w:p>
        </w:tc>
        <w:tc>
          <w:tcPr>
            <w:tcW w:w="306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由龙头骨干企业、科研院所、高校等牵头建设：是</w:t>
            </w:r>
          </w:p>
        </w:tc>
        <w:tc>
          <w:tcPr>
            <w:tcW w:w="891"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104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306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由龙头骨干企业、科研院所、高校等牵头建设：否</w:t>
            </w:r>
          </w:p>
        </w:tc>
        <w:tc>
          <w:tcPr>
            <w:tcW w:w="891"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1044"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一、专业化众创空间基本情况 2</w:t>
            </w:r>
          </w:p>
        </w:tc>
        <w:tc>
          <w:tcPr>
            <w:tcW w:w="306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是否聚焦明确的产业细分领域,该领域是否为我省重点发展领域：是</w:t>
            </w:r>
          </w:p>
        </w:tc>
        <w:tc>
          <w:tcPr>
            <w:tcW w:w="891"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104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306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是否聚焦明确的产业细分领域,该领域是否为我省重点发展领域：否</w:t>
            </w:r>
          </w:p>
        </w:tc>
        <w:tc>
          <w:tcPr>
            <w:tcW w:w="891"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1044" w:type="pc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一、专业化众创空间基本情况 3</w:t>
            </w:r>
          </w:p>
        </w:tc>
        <w:tc>
          <w:tcPr>
            <w:tcW w:w="306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是否具备围绕细分领域提供高水平、专业化、特色化的集成式创新创业服务：是\否</w:t>
            </w:r>
          </w:p>
        </w:tc>
        <w:tc>
          <w:tcPr>
            <w:tcW w:w="891" w:type="pc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1044" w:type="pc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一、专业化众创空间基本情况 4</w:t>
            </w:r>
          </w:p>
        </w:tc>
        <w:tc>
          <w:tcPr>
            <w:tcW w:w="306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运营发展方向明确，目标清晰：优秀\良好\一般</w:t>
            </w:r>
          </w:p>
        </w:tc>
        <w:tc>
          <w:tcPr>
            <w:tcW w:w="891" w:type="pc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1044" w:type="pc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二、运营能力 1</w:t>
            </w:r>
          </w:p>
        </w:tc>
        <w:tc>
          <w:tcPr>
            <w:tcW w:w="306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具备完善的专业化研究开发和产业化条件，为中小微开放和服务程度：优秀\良好\一般</w:t>
            </w:r>
          </w:p>
        </w:tc>
        <w:tc>
          <w:tcPr>
            <w:tcW w:w="891" w:type="pc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1044" w:type="pc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二、运营能力 2</w:t>
            </w:r>
          </w:p>
        </w:tc>
        <w:tc>
          <w:tcPr>
            <w:tcW w:w="306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细分产业领域创业团队或企业数量：数量≥15\数量＜15</w:t>
            </w:r>
          </w:p>
        </w:tc>
        <w:tc>
          <w:tcPr>
            <w:tcW w:w="891" w:type="pc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1044" w:type="pc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二、运营能力 3</w:t>
            </w:r>
          </w:p>
        </w:tc>
        <w:tc>
          <w:tcPr>
            <w:tcW w:w="306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具有开放式的线上或线下平台，集成或整合企业、科研院所、高校等的创新资源、产业资源以及外部的创新创业资源：优秀\良好\一般</w:t>
            </w:r>
          </w:p>
        </w:tc>
        <w:tc>
          <w:tcPr>
            <w:tcW w:w="891" w:type="pc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1044" w:type="pc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二、运营能力 4</w:t>
            </w:r>
          </w:p>
        </w:tc>
        <w:tc>
          <w:tcPr>
            <w:tcW w:w="306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3个典型孵化案例：优秀\良好\一般</w:t>
            </w:r>
          </w:p>
        </w:tc>
        <w:tc>
          <w:tcPr>
            <w:tcW w:w="891" w:type="pc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1044" w:type="pc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二、运营能力 5</w:t>
            </w:r>
          </w:p>
        </w:tc>
        <w:tc>
          <w:tcPr>
            <w:tcW w:w="306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运营管理团队架构、职能清晰，管理制度健全情况：优秀\良好\一般</w:t>
            </w:r>
          </w:p>
        </w:tc>
        <w:tc>
          <w:tcPr>
            <w:tcW w:w="891" w:type="pc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1044"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二、运营能力 6</w:t>
            </w:r>
          </w:p>
        </w:tc>
        <w:tc>
          <w:tcPr>
            <w:tcW w:w="306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收入/服务模式：传统（物业）</w:t>
            </w:r>
          </w:p>
        </w:tc>
        <w:tc>
          <w:tcPr>
            <w:tcW w:w="891"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104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306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收入/服务模式：咨源整合对接</w:t>
            </w:r>
          </w:p>
        </w:tc>
        <w:tc>
          <w:tcPr>
            <w:tcW w:w="891"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104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306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收入/服务模式：技术/成果转化</w:t>
            </w:r>
          </w:p>
        </w:tc>
        <w:tc>
          <w:tcPr>
            <w:tcW w:w="891"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1044" w:type="pc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三、服务能力及绩效 1</w:t>
            </w:r>
          </w:p>
        </w:tc>
        <w:tc>
          <w:tcPr>
            <w:tcW w:w="306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孵化器自有种子资金或合作孵化资金金额：总数≥300万\总数＜300万</w:t>
            </w:r>
          </w:p>
        </w:tc>
        <w:tc>
          <w:tcPr>
            <w:tcW w:w="891" w:type="pc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1044" w:type="pc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三、服务能力及绩效 2</w:t>
            </w:r>
          </w:p>
        </w:tc>
        <w:tc>
          <w:tcPr>
            <w:tcW w:w="306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获得投融资的团队或企业占比：比例≥10%\比例＜10%</w:t>
            </w:r>
          </w:p>
        </w:tc>
        <w:tc>
          <w:tcPr>
            <w:tcW w:w="891" w:type="pc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1044" w:type="pc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三、服务能力及绩效 3</w:t>
            </w:r>
          </w:p>
        </w:tc>
        <w:tc>
          <w:tcPr>
            <w:tcW w:w="306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每15家在孵企业至少配备1名专业孵化服务人员和1名创业导师：是\否</w:t>
            </w:r>
          </w:p>
        </w:tc>
        <w:tc>
          <w:tcPr>
            <w:tcW w:w="891" w:type="pc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1044" w:type="pc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三、服务能力及绩效 4</w:t>
            </w:r>
          </w:p>
        </w:tc>
        <w:tc>
          <w:tcPr>
            <w:tcW w:w="306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举办创业沙龙、路演、创业大赛、创业教育培训等次数：活动次数≥5\活动次数＜5</w:t>
            </w:r>
          </w:p>
        </w:tc>
        <w:tc>
          <w:tcPr>
            <w:tcW w:w="891" w:type="pc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1044" w:type="pc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三、服务能力及绩效 5</w:t>
            </w:r>
          </w:p>
        </w:tc>
        <w:tc>
          <w:tcPr>
            <w:tcW w:w="306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专业化众创空间与建设（或依托)主体之间具有良性互动和协同发展机制：优秀\良好\一般</w:t>
            </w:r>
          </w:p>
        </w:tc>
        <w:tc>
          <w:tcPr>
            <w:tcW w:w="891" w:type="pc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1044" w:type="pc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三、服务能力及绩效 6</w:t>
            </w:r>
          </w:p>
        </w:tc>
        <w:tc>
          <w:tcPr>
            <w:tcW w:w="306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在品牌和文化建设等方面开展：优秀\良好\一般</w:t>
            </w:r>
          </w:p>
        </w:tc>
        <w:tc>
          <w:tcPr>
            <w:tcW w:w="891" w:type="pc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1044" w:type="pc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三、服务能力及绩效 7</w:t>
            </w:r>
          </w:p>
        </w:tc>
        <w:tc>
          <w:tcPr>
            <w:tcW w:w="306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建设主体在组织保障、资源整合、政策激励等方面开展的工作：优秀\良好\一般</w:t>
            </w:r>
          </w:p>
        </w:tc>
        <w:tc>
          <w:tcPr>
            <w:tcW w:w="891" w:type="pc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jc w:val="center"/>
        </w:trPr>
        <w:tc>
          <w:tcPr>
            <w:tcW w:w="1044" w:type="pc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三、服务能力及绩效 8</w:t>
            </w:r>
          </w:p>
        </w:tc>
        <w:tc>
          <w:tcPr>
            <w:tcW w:w="306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专业化众创空间整体发展规划、建设方向、重点任务：优秀\良好\一般</w:t>
            </w:r>
          </w:p>
        </w:tc>
        <w:tc>
          <w:tcPr>
            <w:tcW w:w="891" w:type="pct"/>
            <w:noWrap w:val="0"/>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bl>
    <w:p>
      <w:pPr>
        <w:spacing w:line="360" w:lineRule="auto"/>
        <w:rPr>
          <w:rFonts w:ascii="Times New Roman" w:hAnsi="Times New Roman"/>
          <w:b/>
          <w:bCs/>
          <w:szCs w:val="21"/>
        </w:rPr>
      </w:pPr>
    </w:p>
    <w:p>
      <w:pPr>
        <w:spacing w:line="360" w:lineRule="auto"/>
        <w:rPr>
          <w:rFonts w:ascii="Times New Roman" w:hAnsi="Times New Roman"/>
          <w:b/>
          <w:bCs/>
          <w:szCs w:val="21"/>
        </w:rPr>
      </w:pPr>
    </w:p>
    <w:p>
      <w:pPr>
        <w:spacing w:line="360" w:lineRule="auto"/>
        <w:rPr>
          <w:rFonts w:ascii="Times New Roman" w:hAnsi="Times New Roman"/>
          <w:b/>
          <w:bCs/>
          <w:szCs w:val="21"/>
        </w:rPr>
      </w:pPr>
    </w:p>
    <w:p>
      <w:pPr>
        <w:spacing w:line="360" w:lineRule="auto"/>
        <w:rPr>
          <w:rFonts w:ascii="Times New Roman" w:hAnsi="Times New Roman"/>
          <w:b/>
          <w:bCs/>
          <w:szCs w:val="21"/>
        </w:rPr>
      </w:pPr>
    </w:p>
    <w:p>
      <w:pPr>
        <w:jc w:val="center"/>
        <w:rPr>
          <w:rFonts w:hint="eastAsia" w:ascii="宋体" w:hAnsi="宋体" w:cs="宋体"/>
          <w:b/>
          <w:bCs/>
          <w:sz w:val="32"/>
          <w:szCs w:val="32"/>
          <w:lang w:bidi="ar"/>
        </w:rPr>
      </w:pPr>
    </w:p>
    <w:p>
      <w:pPr>
        <w:pStyle w:val="2"/>
        <w:spacing w:beforeAutospacing="0" w:afterAutospacing="0" w:line="240" w:lineRule="auto"/>
        <w:sectPr>
          <w:pgSz w:w="11906" w:h="16838"/>
          <w:pgMar w:top="1440" w:right="1800" w:bottom="1440" w:left="1800" w:header="851" w:footer="992" w:gutter="0"/>
          <w:pgNumType w:fmt="decimal"/>
          <w:cols w:space="720" w:num="1"/>
          <w:docGrid w:type="lines" w:linePitch="312" w:charSpace="0"/>
        </w:sectPr>
      </w:pPr>
    </w:p>
    <w:p>
      <w:pPr>
        <w:pStyle w:val="2"/>
        <w:spacing w:beforeAutospacing="0" w:afterAutospacing="0" w:line="240" w:lineRule="auto"/>
        <w:rPr>
          <w:rFonts w:hint="eastAsia"/>
        </w:rPr>
      </w:pPr>
      <w:bookmarkStart w:id="28" w:name="_Toc8351"/>
      <w:bookmarkStart w:id="29" w:name="_Toc11880"/>
      <w:r>
        <w:t>15.</w:t>
      </w:r>
      <w:r>
        <w:rPr>
          <w:rFonts w:hint="eastAsia"/>
        </w:rPr>
        <w:t>省级众创空间备案</w:t>
      </w:r>
      <w:r>
        <w:rPr>
          <w:rStyle w:val="12"/>
          <w:rFonts w:hint="eastAsia"/>
          <w:b/>
          <w:bCs/>
          <w:lang w:val="en-US" w:eastAsia="zh-CN"/>
        </w:rPr>
        <w:t>评估</w:t>
      </w:r>
      <w:r>
        <w:rPr>
          <w:rFonts w:hint="eastAsia"/>
        </w:rPr>
        <w:t>标准</w:t>
      </w:r>
      <w:bookmarkEnd w:id="28"/>
      <w:bookmarkEnd w:id="29"/>
    </w:p>
    <w:tbl>
      <w:tblPr>
        <w:tblStyle w:val="9"/>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autofit"/>
        <w:tblCellMar>
          <w:top w:w="75" w:type="dxa"/>
          <w:left w:w="75" w:type="dxa"/>
          <w:bottom w:w="75" w:type="dxa"/>
          <w:right w:w="75" w:type="dxa"/>
        </w:tblCellMar>
      </w:tblPr>
      <w:tblGrid>
        <w:gridCol w:w="1578"/>
        <w:gridCol w:w="4855"/>
        <w:gridCol w:w="712"/>
        <w:gridCol w:w="13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trPr>
        <w:tc>
          <w:tcPr>
            <w:tcW w:w="933"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微软雅黑" w:hAnsi="微软雅黑" w:eastAsia="微软雅黑" w:cs="微软雅黑"/>
                <w:b/>
                <w:bCs/>
                <w:kern w:val="0"/>
                <w:szCs w:val="21"/>
              </w:rPr>
            </w:pPr>
            <w:r>
              <w:rPr>
                <w:rFonts w:hint="eastAsia" w:ascii="微软雅黑" w:hAnsi="微软雅黑" w:eastAsia="微软雅黑" w:cs="微软雅黑"/>
                <w:b/>
                <w:bCs/>
                <w:kern w:val="0"/>
                <w:szCs w:val="21"/>
              </w:rPr>
              <w:t>赋分科目</w:t>
            </w:r>
          </w:p>
        </w:tc>
        <w:tc>
          <w:tcPr>
            <w:tcW w:w="2870"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微软雅黑" w:hAnsi="微软雅黑" w:eastAsia="微软雅黑" w:cs="微软雅黑"/>
                <w:b/>
                <w:bCs/>
                <w:kern w:val="0"/>
                <w:szCs w:val="21"/>
              </w:rPr>
            </w:pPr>
            <w:r>
              <w:rPr>
                <w:rFonts w:hint="eastAsia" w:ascii="微软雅黑" w:hAnsi="微软雅黑" w:eastAsia="微软雅黑" w:cs="微软雅黑"/>
                <w:b/>
                <w:bCs/>
                <w:kern w:val="0"/>
                <w:szCs w:val="21"/>
              </w:rPr>
              <w:t>赋 分 具 体 界 定</w:t>
            </w:r>
          </w:p>
        </w:tc>
        <w:tc>
          <w:tcPr>
            <w:tcW w:w="421"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微软雅黑" w:hAnsi="微软雅黑" w:eastAsia="微软雅黑" w:cs="微软雅黑"/>
                <w:b/>
                <w:bCs/>
                <w:kern w:val="0"/>
                <w:szCs w:val="21"/>
              </w:rPr>
            </w:pPr>
            <w:r>
              <w:rPr>
                <w:rFonts w:hint="eastAsia" w:ascii="微软雅黑" w:hAnsi="微软雅黑" w:eastAsia="微软雅黑" w:cs="微软雅黑"/>
                <w:b/>
                <w:bCs/>
                <w:kern w:val="0"/>
                <w:szCs w:val="21"/>
              </w:rPr>
              <w:t>分值</w:t>
            </w:r>
          </w:p>
        </w:tc>
        <w:tc>
          <w:tcPr>
            <w:tcW w:w="775"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eastAsia" w:ascii="微软雅黑" w:hAnsi="微软雅黑" w:eastAsia="微软雅黑" w:cs="微软雅黑"/>
                <w:b/>
                <w:bCs/>
                <w:kern w:val="0"/>
                <w:szCs w:val="21"/>
                <w:lang w:eastAsia="zh-CN"/>
              </w:rPr>
            </w:pPr>
            <w:r>
              <w:rPr>
                <w:rFonts w:hint="eastAsia" w:ascii="微软雅黑" w:hAnsi="微软雅黑" w:eastAsia="微软雅黑" w:cs="微软雅黑"/>
                <w:b/>
                <w:bCs/>
                <w:kern w:val="0"/>
                <w:szCs w:val="21"/>
                <w:lang w:eastAsia="zh-CN"/>
              </w:rPr>
              <w:t>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trPr>
        <w:tc>
          <w:tcPr>
            <w:tcW w:w="933"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一、众创空间建设情况1</w:t>
            </w:r>
          </w:p>
        </w:tc>
        <w:tc>
          <w:tcPr>
            <w:tcW w:w="2870"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截止申报日期为止成立时间≥12个月</w:t>
            </w:r>
          </w:p>
        </w:tc>
        <w:tc>
          <w:tcPr>
            <w:tcW w:w="421"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2</w:t>
            </w:r>
          </w:p>
        </w:tc>
        <w:tc>
          <w:tcPr>
            <w:tcW w:w="775"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trPr>
        <w:tc>
          <w:tcPr>
            <w:tcW w:w="933"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870"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截止申报日期为止成立时间＜12个月</w:t>
            </w:r>
          </w:p>
        </w:tc>
        <w:tc>
          <w:tcPr>
            <w:tcW w:w="421"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0</w:t>
            </w:r>
          </w:p>
        </w:tc>
        <w:tc>
          <w:tcPr>
            <w:tcW w:w="775"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trPr>
        <w:tc>
          <w:tcPr>
            <w:tcW w:w="93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一、众创空间建设情况2</w:t>
            </w:r>
          </w:p>
        </w:tc>
        <w:tc>
          <w:tcPr>
            <w:tcW w:w="2870"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孵化场地：面积≥5000（平米）、面积＜5000（平米）</w:t>
            </w:r>
          </w:p>
        </w:tc>
        <w:tc>
          <w:tcPr>
            <w:tcW w:w="421"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0-5</w:t>
            </w:r>
          </w:p>
        </w:tc>
        <w:tc>
          <w:tcPr>
            <w:tcW w:w="775"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trPr>
        <w:tc>
          <w:tcPr>
            <w:tcW w:w="93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一、众创空间建设情况3</w:t>
            </w:r>
          </w:p>
        </w:tc>
        <w:tc>
          <w:tcPr>
            <w:tcW w:w="2870"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提供创业工位和公共服务场地面积与众创空间总面积：比例≥75%、比例＜75%</w:t>
            </w:r>
          </w:p>
        </w:tc>
        <w:tc>
          <w:tcPr>
            <w:tcW w:w="421"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0-5</w:t>
            </w:r>
          </w:p>
        </w:tc>
        <w:tc>
          <w:tcPr>
            <w:tcW w:w="775"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trPr>
        <w:tc>
          <w:tcPr>
            <w:tcW w:w="93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一、众创空间建设情况4</w:t>
            </w:r>
          </w:p>
        </w:tc>
        <w:tc>
          <w:tcPr>
            <w:tcW w:w="2870"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运营发展方向明确，目标清晰、模式符合市场化:优秀、良好、一般、差</w:t>
            </w:r>
          </w:p>
        </w:tc>
        <w:tc>
          <w:tcPr>
            <w:tcW w:w="421"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0-8</w:t>
            </w:r>
          </w:p>
        </w:tc>
        <w:tc>
          <w:tcPr>
            <w:tcW w:w="775"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trPr>
        <w:tc>
          <w:tcPr>
            <w:tcW w:w="93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二、运营能力1</w:t>
            </w:r>
          </w:p>
        </w:tc>
        <w:tc>
          <w:tcPr>
            <w:tcW w:w="2870"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管理团队人数:人数≥10、3≤人数＜10、人数＜3</w:t>
            </w:r>
          </w:p>
        </w:tc>
        <w:tc>
          <w:tcPr>
            <w:tcW w:w="421"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0-5</w:t>
            </w:r>
          </w:p>
        </w:tc>
        <w:tc>
          <w:tcPr>
            <w:tcW w:w="775"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trPr>
        <w:tc>
          <w:tcPr>
            <w:tcW w:w="93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二、运营能力2</w:t>
            </w:r>
          </w:p>
        </w:tc>
        <w:tc>
          <w:tcPr>
            <w:tcW w:w="2870"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创业工位:数量≥20、数量＜20</w:t>
            </w:r>
          </w:p>
        </w:tc>
        <w:tc>
          <w:tcPr>
            <w:tcW w:w="421"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0-5</w:t>
            </w:r>
          </w:p>
        </w:tc>
        <w:tc>
          <w:tcPr>
            <w:tcW w:w="775"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trPr>
        <w:tc>
          <w:tcPr>
            <w:tcW w:w="93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二、运营能力3</w:t>
            </w:r>
          </w:p>
        </w:tc>
        <w:tc>
          <w:tcPr>
            <w:tcW w:w="2870"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入驻创业团队和企业:数量≥15、数量＜15</w:t>
            </w:r>
          </w:p>
        </w:tc>
        <w:tc>
          <w:tcPr>
            <w:tcW w:w="421"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0-5</w:t>
            </w:r>
          </w:p>
        </w:tc>
        <w:tc>
          <w:tcPr>
            <w:tcW w:w="775"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trPr>
        <w:tc>
          <w:tcPr>
            <w:tcW w:w="93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二、运营能力4</w:t>
            </w:r>
          </w:p>
        </w:tc>
        <w:tc>
          <w:tcPr>
            <w:tcW w:w="2870"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近一年由创业团队注册成企业数量≥5或获得投融资创业团队企业数量≥2（5分）:是、否</w:t>
            </w:r>
          </w:p>
        </w:tc>
        <w:tc>
          <w:tcPr>
            <w:tcW w:w="421"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0-5</w:t>
            </w:r>
          </w:p>
        </w:tc>
        <w:tc>
          <w:tcPr>
            <w:tcW w:w="775"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trPr>
        <w:tc>
          <w:tcPr>
            <w:tcW w:w="93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二、运营能力5</w:t>
            </w:r>
          </w:p>
        </w:tc>
        <w:tc>
          <w:tcPr>
            <w:tcW w:w="2870"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典型孵化案例:优秀、良好、一般</w:t>
            </w:r>
          </w:p>
        </w:tc>
        <w:tc>
          <w:tcPr>
            <w:tcW w:w="421"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0-5</w:t>
            </w:r>
          </w:p>
        </w:tc>
        <w:tc>
          <w:tcPr>
            <w:tcW w:w="775"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trPr>
        <w:tc>
          <w:tcPr>
            <w:tcW w:w="93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二、运营能力6</w:t>
            </w:r>
          </w:p>
        </w:tc>
        <w:tc>
          <w:tcPr>
            <w:tcW w:w="2870"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运营管理团队架构、职能清晰:优秀、良好、一般</w:t>
            </w:r>
          </w:p>
        </w:tc>
        <w:tc>
          <w:tcPr>
            <w:tcW w:w="421"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0-5</w:t>
            </w:r>
          </w:p>
        </w:tc>
        <w:tc>
          <w:tcPr>
            <w:tcW w:w="775"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trPr>
        <w:tc>
          <w:tcPr>
            <w:tcW w:w="933"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二、运营能力7</w:t>
            </w:r>
          </w:p>
        </w:tc>
        <w:tc>
          <w:tcPr>
            <w:tcW w:w="2870"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收入/服务模式:传统（物业）</w:t>
            </w:r>
          </w:p>
        </w:tc>
        <w:tc>
          <w:tcPr>
            <w:tcW w:w="421"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0-2</w:t>
            </w:r>
          </w:p>
        </w:tc>
        <w:tc>
          <w:tcPr>
            <w:tcW w:w="775"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trPr>
        <w:tc>
          <w:tcPr>
            <w:tcW w:w="933"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870"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收入/服务模式:咨源整合对接</w:t>
            </w:r>
          </w:p>
        </w:tc>
        <w:tc>
          <w:tcPr>
            <w:tcW w:w="421"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2-4</w:t>
            </w:r>
          </w:p>
        </w:tc>
        <w:tc>
          <w:tcPr>
            <w:tcW w:w="775"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trPr>
        <w:tc>
          <w:tcPr>
            <w:tcW w:w="933"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870"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收入/服务模式:技术/成果转化</w:t>
            </w:r>
          </w:p>
        </w:tc>
        <w:tc>
          <w:tcPr>
            <w:tcW w:w="421"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4-5</w:t>
            </w:r>
          </w:p>
        </w:tc>
        <w:tc>
          <w:tcPr>
            <w:tcW w:w="775"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trPr>
        <w:tc>
          <w:tcPr>
            <w:tcW w:w="93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二、运营能力8</w:t>
            </w:r>
          </w:p>
        </w:tc>
        <w:tc>
          <w:tcPr>
            <w:tcW w:w="2870"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众创空间运营管理制度健全情况:优秀、良好、一般、差</w:t>
            </w:r>
          </w:p>
        </w:tc>
        <w:tc>
          <w:tcPr>
            <w:tcW w:w="421"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0-5</w:t>
            </w:r>
          </w:p>
        </w:tc>
        <w:tc>
          <w:tcPr>
            <w:tcW w:w="775"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trPr>
        <w:tc>
          <w:tcPr>
            <w:tcW w:w="93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三、服务能力及绩效1</w:t>
            </w:r>
          </w:p>
        </w:tc>
        <w:tc>
          <w:tcPr>
            <w:tcW w:w="2870"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孵化器自有种子资金或合作孵化资金金额:总数≥100万、总数＜100万</w:t>
            </w:r>
          </w:p>
        </w:tc>
        <w:tc>
          <w:tcPr>
            <w:tcW w:w="421"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0-5</w:t>
            </w:r>
          </w:p>
        </w:tc>
        <w:tc>
          <w:tcPr>
            <w:tcW w:w="775"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trPr>
        <w:tc>
          <w:tcPr>
            <w:tcW w:w="93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三、服务能力及绩效2</w:t>
            </w:r>
          </w:p>
        </w:tc>
        <w:tc>
          <w:tcPr>
            <w:tcW w:w="2870"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获得投融资的在孵企业占比：比例≥10%、比例＜10%</w:t>
            </w:r>
          </w:p>
        </w:tc>
        <w:tc>
          <w:tcPr>
            <w:tcW w:w="421"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0-5</w:t>
            </w:r>
          </w:p>
        </w:tc>
        <w:tc>
          <w:tcPr>
            <w:tcW w:w="775"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trPr>
        <w:tc>
          <w:tcPr>
            <w:tcW w:w="93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三、服务能力及绩效3</w:t>
            </w:r>
          </w:p>
        </w:tc>
        <w:tc>
          <w:tcPr>
            <w:tcW w:w="2870"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每15家在孵企业至少配备1名专业孵化服务人员和1名创业导师占机构总人数的比例:是、否</w:t>
            </w:r>
          </w:p>
        </w:tc>
        <w:tc>
          <w:tcPr>
            <w:tcW w:w="421"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0-5</w:t>
            </w:r>
          </w:p>
        </w:tc>
        <w:tc>
          <w:tcPr>
            <w:tcW w:w="775"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trPr>
        <w:tc>
          <w:tcPr>
            <w:tcW w:w="93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三、服务能力及绩效4</w:t>
            </w:r>
          </w:p>
        </w:tc>
        <w:tc>
          <w:tcPr>
            <w:tcW w:w="2870"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举办创业沙龙、路演、创业大赛、创业教育培训等次数:活动次数≥5、活动次数＜5</w:t>
            </w:r>
          </w:p>
        </w:tc>
        <w:tc>
          <w:tcPr>
            <w:tcW w:w="421"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0-5</w:t>
            </w:r>
          </w:p>
        </w:tc>
        <w:tc>
          <w:tcPr>
            <w:tcW w:w="775"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93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三、服务能力及绩效5</w:t>
            </w:r>
          </w:p>
        </w:tc>
        <w:tc>
          <w:tcPr>
            <w:tcW w:w="2870"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主要服务及公共服务平台情况:优秀、良好、一般</w:t>
            </w:r>
          </w:p>
        </w:tc>
        <w:tc>
          <w:tcPr>
            <w:tcW w:w="421"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0-5</w:t>
            </w:r>
          </w:p>
        </w:tc>
        <w:tc>
          <w:tcPr>
            <w:tcW w:w="775"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93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三、服务能力及绩效 6</w:t>
            </w:r>
          </w:p>
        </w:tc>
        <w:tc>
          <w:tcPr>
            <w:tcW w:w="2870"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在品牌和文化建设等方面开展:优秀、良好、一般</w:t>
            </w:r>
          </w:p>
        </w:tc>
        <w:tc>
          <w:tcPr>
            <w:tcW w:w="421"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0-5</w:t>
            </w:r>
          </w:p>
        </w:tc>
        <w:tc>
          <w:tcPr>
            <w:tcW w:w="775"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93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三、服务能力及绩效 7</w:t>
            </w:r>
          </w:p>
        </w:tc>
        <w:tc>
          <w:tcPr>
            <w:tcW w:w="2870"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特色服务内容（整合利用国际创新资源、投融资军民融合、大中小融合、产业生态孵化等情况）:优秀、良好、一般</w:t>
            </w:r>
          </w:p>
        </w:tc>
        <w:tc>
          <w:tcPr>
            <w:tcW w:w="421"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0-5</w:t>
            </w:r>
          </w:p>
        </w:tc>
        <w:tc>
          <w:tcPr>
            <w:tcW w:w="775"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75" w:type="dxa"/>
            <w:left w:w="75" w:type="dxa"/>
            <w:bottom w:w="75" w:type="dxa"/>
            <w:right w:w="75" w:type="dxa"/>
          </w:tblCellMar>
        </w:tblPrEx>
        <w:trPr>
          <w:trHeight w:val="510" w:hRule="atLeast"/>
        </w:trPr>
        <w:tc>
          <w:tcPr>
            <w:tcW w:w="93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三、服务能力及绩效8</w:t>
            </w:r>
          </w:p>
        </w:tc>
        <w:tc>
          <w:tcPr>
            <w:tcW w:w="2870"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发展思路、目标及措施:优秀、良好、一般</w:t>
            </w:r>
          </w:p>
        </w:tc>
        <w:tc>
          <w:tcPr>
            <w:tcW w:w="421"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0-5</w:t>
            </w:r>
          </w:p>
        </w:tc>
        <w:tc>
          <w:tcPr>
            <w:tcW w:w="775"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cs="Times New Roman"/>
                <w:kern w:val="0"/>
                <w:sz w:val="21"/>
                <w:szCs w:val="21"/>
                <w:lang w:val="en-US" w:eastAsia="zh-CN" w:bidi="ar-SA"/>
              </w:rPr>
            </w:pPr>
            <w:r>
              <w:rPr>
                <w:rFonts w:hint="eastAsia" w:ascii="Times New Roman" w:hAnsi="Times New Roman"/>
                <w:kern w:val="0"/>
                <w:szCs w:val="21"/>
                <w:lang w:val="en-US" w:eastAsia="zh-CN"/>
              </w:rPr>
              <w:t>5</w:t>
            </w:r>
          </w:p>
        </w:tc>
      </w:tr>
    </w:tbl>
    <w:p>
      <w:pPr>
        <w:spacing w:line="360" w:lineRule="auto"/>
        <w:rPr>
          <w:rFonts w:cs="宋体"/>
          <w:b/>
          <w:bCs/>
          <w:sz w:val="28"/>
          <w:szCs w:val="28"/>
        </w:rPr>
      </w:pPr>
    </w:p>
    <w:p>
      <w:pPr>
        <w:spacing w:line="360" w:lineRule="auto"/>
        <w:rPr>
          <w:rFonts w:cs="宋体"/>
          <w:b/>
          <w:bCs/>
          <w:sz w:val="28"/>
          <w:szCs w:val="28"/>
        </w:rPr>
      </w:pPr>
    </w:p>
    <w:p>
      <w:pPr>
        <w:spacing w:line="360" w:lineRule="auto"/>
        <w:rPr>
          <w:rFonts w:cs="宋体"/>
          <w:b/>
          <w:bCs/>
          <w:sz w:val="28"/>
          <w:szCs w:val="28"/>
        </w:rPr>
      </w:pPr>
    </w:p>
    <w:p>
      <w:pPr>
        <w:spacing w:line="360" w:lineRule="auto"/>
        <w:rPr>
          <w:rFonts w:cs="宋体"/>
          <w:b/>
          <w:bCs/>
          <w:sz w:val="28"/>
          <w:szCs w:val="28"/>
        </w:rPr>
      </w:pPr>
    </w:p>
    <w:p>
      <w:pPr>
        <w:jc w:val="center"/>
        <w:rPr>
          <w:rFonts w:hint="eastAsia" w:ascii="宋体" w:hAnsi="宋体" w:cs="宋体"/>
          <w:b/>
          <w:bCs/>
          <w:w w:val="90"/>
          <w:sz w:val="32"/>
          <w:szCs w:val="32"/>
          <w:lang w:bidi="ar"/>
        </w:rPr>
      </w:pPr>
    </w:p>
    <w:p>
      <w:pPr>
        <w:pStyle w:val="2"/>
        <w:spacing w:beforeAutospacing="0" w:afterAutospacing="0" w:line="240" w:lineRule="auto"/>
      </w:pPr>
      <w:bookmarkStart w:id="30" w:name="_Toc11453"/>
      <w:bookmarkStart w:id="31" w:name="_Toc22851"/>
      <w:r>
        <w:t>16.</w:t>
      </w:r>
      <w:r>
        <w:rPr>
          <w:rFonts w:hint="eastAsia"/>
        </w:rPr>
        <w:t>军民融合型众创空间绩效评价标准</w:t>
      </w:r>
      <w:bookmarkEnd w:id="30"/>
      <w:bookmarkEnd w:id="31"/>
    </w:p>
    <w:tbl>
      <w:tblPr>
        <w:tblStyle w:val="9"/>
        <w:tblW w:w="4998" w:type="pct"/>
        <w:tblInd w:w="0"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autofit"/>
        <w:tblCellMar>
          <w:top w:w="75" w:type="dxa"/>
          <w:left w:w="75" w:type="dxa"/>
          <w:bottom w:w="75" w:type="dxa"/>
          <w:right w:w="75" w:type="dxa"/>
        </w:tblCellMar>
      </w:tblPr>
      <w:tblGrid>
        <w:gridCol w:w="4256"/>
        <w:gridCol w:w="3067"/>
        <w:gridCol w:w="1130"/>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cs="宋体"/>
                <w:kern w:val="0"/>
                <w:sz w:val="24"/>
                <w:szCs w:val="24"/>
                <w:lang w:bidi="ar"/>
              </w:rPr>
            </w:pPr>
            <w:r>
              <w:rPr>
                <w:rFonts w:hint="eastAsia" w:ascii="微软雅黑" w:hAnsi="微软雅黑" w:eastAsia="微软雅黑" w:cs="微软雅黑"/>
                <w:b/>
                <w:bCs/>
                <w:kern w:val="0"/>
                <w:szCs w:val="21"/>
              </w:rPr>
              <w:t>赋分科目</w:t>
            </w: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cs="宋体"/>
                <w:kern w:val="0"/>
                <w:sz w:val="24"/>
                <w:szCs w:val="24"/>
                <w:lang w:bidi="ar"/>
              </w:rPr>
            </w:pPr>
            <w:r>
              <w:rPr>
                <w:rFonts w:hint="eastAsia" w:ascii="微软雅黑" w:hAnsi="微软雅黑" w:eastAsia="微软雅黑" w:cs="微软雅黑"/>
                <w:b/>
                <w:bCs/>
                <w:kern w:val="0"/>
                <w:szCs w:val="21"/>
              </w:rPr>
              <w:t>赋 分 具 体 界 定</w:t>
            </w:r>
          </w:p>
        </w:tc>
        <w:tc>
          <w:tcPr>
            <w:tcW w:w="6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kern w:val="0"/>
                <w:sz w:val="24"/>
                <w:szCs w:val="24"/>
                <w:lang w:eastAsia="zh-CN"/>
              </w:rPr>
            </w:pPr>
            <w:r>
              <w:rPr>
                <w:rFonts w:hint="eastAsia" w:ascii="微软雅黑" w:hAnsi="微软雅黑" w:eastAsia="微软雅黑" w:cs="微软雅黑"/>
                <w:b/>
                <w:bCs/>
                <w:kern w:val="0"/>
                <w:szCs w:val="21"/>
                <w:lang w:eastAsia="zh-CN"/>
              </w:rPr>
              <w:t>权重（%）</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X1基本情况——入驻项目团队和企业使用面积占比</w:t>
            </w: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60%（含）～85%</w:t>
            </w:r>
          </w:p>
        </w:tc>
        <w:tc>
          <w:tcPr>
            <w:tcW w:w="66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2</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60%以下或85%及以上</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X1基本情况——入驻项目团队和企业公共面积占比</w:t>
            </w: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15%（含）～25%</w:t>
            </w:r>
          </w:p>
        </w:tc>
        <w:tc>
          <w:tcPr>
            <w:tcW w:w="66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2</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15%以下或85%及以上</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X1基本情况——每千平入驻项目团队和企业数</w:t>
            </w: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5个（含）以上</w:t>
            </w:r>
          </w:p>
        </w:tc>
        <w:tc>
          <w:tcPr>
            <w:tcW w:w="66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4个（含）～5个</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3个（含）～4个</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2个（含）～1个</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633"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1个以下</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X1基本情况——众创空间管理制度完善程度</w:t>
            </w: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较高</w:t>
            </w:r>
          </w:p>
        </w:tc>
        <w:tc>
          <w:tcPr>
            <w:tcW w:w="66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1</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X1基本情况——众创空间运行机制完善程度</w:t>
            </w: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较高</w:t>
            </w:r>
          </w:p>
        </w:tc>
        <w:tc>
          <w:tcPr>
            <w:tcW w:w="66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1</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X1基本情况——众创空间财务状况</w:t>
            </w: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良好</w:t>
            </w:r>
          </w:p>
        </w:tc>
        <w:tc>
          <w:tcPr>
            <w:tcW w:w="66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1</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X1基本情况——统计和工作总结报告完整性</w:t>
            </w: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较高</w:t>
            </w:r>
          </w:p>
        </w:tc>
        <w:tc>
          <w:tcPr>
            <w:tcW w:w="66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1</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尚可</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X1基本情况——统计和工作总结报告准确性</w:t>
            </w: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较高</w:t>
            </w:r>
          </w:p>
        </w:tc>
        <w:tc>
          <w:tcPr>
            <w:tcW w:w="66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1</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尚可</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X1基本情况——统计和工作总结报告时效性</w:t>
            </w: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较高</w:t>
            </w:r>
          </w:p>
        </w:tc>
        <w:tc>
          <w:tcPr>
            <w:tcW w:w="66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尚可</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X2服务能力——专业服务人员数量与入驻项目团队和企业总数的比例</w:t>
            </w: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20%（含）以上</w:t>
            </w:r>
          </w:p>
        </w:tc>
        <w:tc>
          <w:tcPr>
            <w:tcW w:w="66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15%（含）～20%</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10%（含）～15%</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5%（含）～10%</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5%以下</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X2服务能力——创业导师数量与入驻项目团队和企业总数的比例</w:t>
            </w: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3（含）～4</w:t>
            </w:r>
          </w:p>
        </w:tc>
        <w:tc>
          <w:tcPr>
            <w:tcW w:w="66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2（含）～3或4（含）～5</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1（含）～2或5（含）～6</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1以下或6以上</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X2服务能力——考核期内举办创新创业等活动的次数</w:t>
            </w: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20场及以上</w:t>
            </w:r>
          </w:p>
        </w:tc>
        <w:tc>
          <w:tcPr>
            <w:tcW w:w="66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15场（含）～20场</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10场（含）～15场</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5场（含）～10场</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5场以下</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X2服务能力——考核期内收入构成中服务收入占总收入的比例（总收入不包括政府性收入）</w:t>
            </w: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30%（含）～70%</w:t>
            </w:r>
          </w:p>
        </w:tc>
        <w:tc>
          <w:tcPr>
            <w:tcW w:w="66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10%（含）～30%</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10%以下</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X3集聚能力——众创空间自建或与投融资机构合作设立的供入驻项目团队和企业使用的资金数额</w:t>
            </w: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30万及以上</w:t>
            </w:r>
          </w:p>
        </w:tc>
        <w:tc>
          <w:tcPr>
            <w:tcW w:w="66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10万（含）～30万</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10万以下</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X3集聚能力——签约中介服务机构数量</w:t>
            </w: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5家及以上</w:t>
            </w:r>
          </w:p>
        </w:tc>
        <w:tc>
          <w:tcPr>
            <w:tcW w:w="66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4家</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3家</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2家</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1家</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X3集聚能力——众创空间在区域范围内的辐射效应</w:t>
            </w: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很好</w:t>
            </w:r>
          </w:p>
        </w:tc>
        <w:tc>
          <w:tcPr>
            <w:tcW w:w="66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较好</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较差</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X3集聚能力——考核期内吸纳创新创业团队和企业数量</w:t>
            </w: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8个及以上</w:t>
            </w:r>
          </w:p>
        </w:tc>
        <w:tc>
          <w:tcPr>
            <w:tcW w:w="66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3个（含）～8个</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3个以下</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X3集聚能力——考核期内众创空间和入驻项目获得财政资金支持总额</w:t>
            </w: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30万及以上</w:t>
            </w:r>
          </w:p>
        </w:tc>
        <w:tc>
          <w:tcPr>
            <w:tcW w:w="66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20万（含）～30万</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10万（含）～20万</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10万以下</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X4孵化绩效——考核期内获得投融资的入驻项目团队和企业数量</w:t>
            </w: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4家及以上</w:t>
            </w:r>
          </w:p>
        </w:tc>
        <w:tc>
          <w:tcPr>
            <w:tcW w:w="66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3家</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2家</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1家</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X4孵化绩效——考核期内入驻项目团队和企业获得投融资总额</w:t>
            </w: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50万及以上</w:t>
            </w:r>
          </w:p>
        </w:tc>
        <w:tc>
          <w:tcPr>
            <w:tcW w:w="66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35万（含）～50万</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20万（含）～35万</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10万（含）～20万</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10万以下</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X4孵化绩效——为创业团队和企业推介科技成果、对接并成功转移转化数量</w:t>
            </w: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10个及以上</w:t>
            </w:r>
          </w:p>
        </w:tc>
        <w:tc>
          <w:tcPr>
            <w:tcW w:w="66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8个（含）～10个</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5个（含）～8个</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3个（含）～5个</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3个以下</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X4孵化绩效——考核期内吸纳就业人数</w:t>
            </w: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200人以上</w:t>
            </w:r>
          </w:p>
        </w:tc>
        <w:tc>
          <w:tcPr>
            <w:tcW w:w="66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3</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150人（含）～200人</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100人（含）～150人</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50人（含）～100人</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50人以下</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X4孵化绩效——入驻项目团队和企业拥有有效知识产权数量</w:t>
            </w: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15个以上</w:t>
            </w:r>
          </w:p>
        </w:tc>
        <w:tc>
          <w:tcPr>
            <w:tcW w:w="66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3</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10个（含）～15个</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5个（含）～10个</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3个（含）～5个</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3个以下</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X4孵化绩效——考核期内上市（挂牌）、并购企业数量</w:t>
            </w: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3家及以上</w:t>
            </w:r>
          </w:p>
        </w:tc>
        <w:tc>
          <w:tcPr>
            <w:tcW w:w="66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2家</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1家</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X4孵化绩效——考核期内年收入50万以上的入驻项目团队和企业数量</w:t>
            </w: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3家及以上</w:t>
            </w:r>
          </w:p>
        </w:tc>
        <w:tc>
          <w:tcPr>
            <w:tcW w:w="66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7</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2家</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1家</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X4孵化绩效——入驻项目团队和企业中科技中小型企业、高新技术企业总数</w:t>
            </w: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3家及以上</w:t>
            </w:r>
          </w:p>
        </w:tc>
        <w:tc>
          <w:tcPr>
            <w:tcW w:w="66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7</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2家</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1家</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X5军民融合——考核期内科技成果转化项目数（武器、装备、军需类等）</w:t>
            </w: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1个记1分，最多不超过6分</w:t>
            </w:r>
          </w:p>
        </w:tc>
        <w:tc>
          <w:tcPr>
            <w:tcW w:w="6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X5军民融合——考核期内民参军项目数量与当年项目总数的比例</w:t>
            </w: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40%及以上</w:t>
            </w:r>
          </w:p>
        </w:tc>
        <w:tc>
          <w:tcPr>
            <w:tcW w:w="66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7</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20%（含）～40%</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20%以下</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X5军民融合——考核期内依托于军队的相关资源进行的军转民项目数量</w:t>
            </w: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1个记1分，最多不超过7分</w:t>
            </w:r>
          </w:p>
        </w:tc>
        <w:tc>
          <w:tcPr>
            <w:tcW w:w="6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7</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X5军民融合——与军民融合科技服务机构合作情况</w:t>
            </w: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很好</w:t>
            </w:r>
          </w:p>
        </w:tc>
        <w:tc>
          <w:tcPr>
            <w:tcW w:w="66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较好</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X5军民融合——考核期内具备“三证”的企业数量占入驻项目团队和企业总数的比例</w:t>
            </w: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40%及以上</w:t>
            </w:r>
          </w:p>
        </w:tc>
        <w:tc>
          <w:tcPr>
            <w:tcW w:w="66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8</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20%（含）～40%</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10%（含）～20%</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251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10%以下</w:t>
            </w:r>
          </w:p>
        </w:tc>
        <w:tc>
          <w:tcPr>
            <w:tcW w:w="6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1025" w:hRule="atLeast"/>
        </w:trPr>
        <w:tc>
          <w:tcPr>
            <w:tcW w:w="25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X5军民融合——开展军民科技供需对接次数</w:t>
            </w:r>
          </w:p>
        </w:tc>
        <w:tc>
          <w:tcPr>
            <w:tcW w:w="18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1次记1分，最多不超过6分</w:t>
            </w:r>
          </w:p>
        </w:tc>
        <w:tc>
          <w:tcPr>
            <w:tcW w:w="6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r>
    </w:tbl>
    <w:p>
      <w:pPr>
        <w:spacing w:line="360" w:lineRule="auto"/>
        <w:rPr>
          <w:rFonts w:cs="宋体"/>
          <w:b/>
          <w:bCs/>
          <w:sz w:val="28"/>
          <w:szCs w:val="28"/>
        </w:rPr>
      </w:pPr>
    </w:p>
    <w:p>
      <w:pPr>
        <w:spacing w:line="360" w:lineRule="auto"/>
        <w:rPr>
          <w:rFonts w:cs="宋体"/>
          <w:b/>
          <w:bCs/>
          <w:sz w:val="28"/>
          <w:szCs w:val="28"/>
        </w:rPr>
      </w:pPr>
    </w:p>
    <w:p>
      <w:pPr>
        <w:spacing w:line="360" w:lineRule="auto"/>
        <w:rPr>
          <w:rFonts w:cs="宋体"/>
          <w:b/>
          <w:bCs/>
          <w:sz w:val="28"/>
          <w:szCs w:val="28"/>
        </w:rPr>
      </w:pPr>
    </w:p>
    <w:p>
      <w:pPr>
        <w:spacing w:line="360" w:lineRule="auto"/>
        <w:rPr>
          <w:rFonts w:cs="宋体"/>
          <w:b/>
          <w:bCs/>
          <w:sz w:val="28"/>
          <w:szCs w:val="28"/>
        </w:rPr>
      </w:pPr>
    </w:p>
    <w:p>
      <w:pPr>
        <w:spacing w:line="360" w:lineRule="auto"/>
        <w:rPr>
          <w:rFonts w:cs="宋体"/>
          <w:b/>
          <w:bCs/>
          <w:sz w:val="28"/>
          <w:szCs w:val="28"/>
        </w:rPr>
      </w:pPr>
    </w:p>
    <w:p>
      <w:pPr>
        <w:spacing w:line="360" w:lineRule="auto"/>
        <w:rPr>
          <w:rFonts w:cs="宋体"/>
          <w:b/>
          <w:bCs/>
          <w:sz w:val="28"/>
          <w:szCs w:val="28"/>
        </w:rPr>
      </w:pPr>
    </w:p>
    <w:p>
      <w:pPr>
        <w:spacing w:line="360" w:lineRule="auto"/>
        <w:rPr>
          <w:rFonts w:cs="宋体"/>
          <w:b/>
          <w:bCs/>
          <w:sz w:val="28"/>
          <w:szCs w:val="28"/>
        </w:rPr>
      </w:pPr>
    </w:p>
    <w:p>
      <w:pPr>
        <w:spacing w:line="360" w:lineRule="auto"/>
        <w:rPr>
          <w:rFonts w:cs="宋体"/>
          <w:b/>
          <w:bCs/>
          <w:sz w:val="28"/>
          <w:szCs w:val="28"/>
        </w:rPr>
      </w:pPr>
    </w:p>
    <w:p>
      <w:pPr>
        <w:spacing w:line="360" w:lineRule="auto"/>
        <w:rPr>
          <w:rFonts w:cs="宋体"/>
          <w:b/>
          <w:bCs/>
          <w:sz w:val="28"/>
          <w:szCs w:val="28"/>
        </w:rPr>
      </w:pPr>
    </w:p>
    <w:p>
      <w:pPr>
        <w:spacing w:line="360" w:lineRule="auto"/>
        <w:rPr>
          <w:rFonts w:cs="宋体"/>
          <w:b/>
          <w:bCs/>
          <w:sz w:val="28"/>
          <w:szCs w:val="28"/>
        </w:rPr>
      </w:pPr>
    </w:p>
    <w:p>
      <w:pPr>
        <w:spacing w:line="360" w:lineRule="auto"/>
        <w:rPr>
          <w:rFonts w:cs="宋体"/>
          <w:b/>
          <w:bCs/>
          <w:sz w:val="28"/>
          <w:szCs w:val="28"/>
        </w:rPr>
      </w:pPr>
    </w:p>
    <w:p>
      <w:pPr>
        <w:spacing w:line="360" w:lineRule="auto"/>
        <w:rPr>
          <w:rFonts w:cs="宋体"/>
          <w:b/>
          <w:bCs/>
          <w:sz w:val="28"/>
          <w:szCs w:val="28"/>
        </w:rPr>
      </w:pPr>
    </w:p>
    <w:p>
      <w:pPr>
        <w:spacing w:line="360" w:lineRule="auto"/>
        <w:rPr>
          <w:rFonts w:cs="宋体"/>
          <w:b/>
          <w:bCs/>
          <w:sz w:val="28"/>
          <w:szCs w:val="28"/>
        </w:rPr>
      </w:pPr>
    </w:p>
    <w:p>
      <w:pPr>
        <w:jc w:val="center"/>
        <w:rPr>
          <w:rFonts w:hint="eastAsia" w:ascii="宋体" w:hAnsi="宋体" w:cs="宋体"/>
          <w:b/>
          <w:bCs/>
          <w:w w:val="90"/>
          <w:sz w:val="32"/>
          <w:szCs w:val="32"/>
          <w:lang w:bidi="ar"/>
        </w:rPr>
      </w:pPr>
    </w:p>
    <w:p>
      <w:pPr>
        <w:pStyle w:val="2"/>
        <w:spacing w:beforeAutospacing="0" w:afterAutospacing="0" w:line="240" w:lineRule="auto"/>
        <w:sectPr>
          <w:pgSz w:w="11906" w:h="16838"/>
          <w:pgMar w:top="1440" w:right="1800" w:bottom="1440" w:left="1800" w:header="851" w:footer="992" w:gutter="0"/>
          <w:pgNumType w:fmt="decimal"/>
          <w:cols w:space="720" w:num="1"/>
          <w:docGrid w:type="lines" w:linePitch="312" w:charSpace="0"/>
        </w:sectPr>
      </w:pPr>
    </w:p>
    <w:p>
      <w:pPr>
        <w:pStyle w:val="2"/>
        <w:spacing w:beforeAutospacing="0" w:afterAutospacing="0" w:line="240" w:lineRule="auto"/>
        <w:rPr>
          <w:rFonts w:hint="eastAsia"/>
        </w:rPr>
      </w:pPr>
      <w:bookmarkStart w:id="32" w:name="_Toc485"/>
      <w:bookmarkStart w:id="33" w:name="_Toc31673"/>
      <w:r>
        <w:t>17.</w:t>
      </w:r>
      <w:r>
        <w:rPr>
          <w:rFonts w:hint="eastAsia"/>
        </w:rPr>
        <w:t>大中小融通型众创空间绩效评价标准</w:t>
      </w:r>
      <w:bookmarkEnd w:id="32"/>
      <w:bookmarkEnd w:id="33"/>
    </w:p>
    <w:tbl>
      <w:tblPr>
        <w:tblStyle w:val="9"/>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75" w:type="dxa"/>
          <w:left w:w="75" w:type="dxa"/>
          <w:bottom w:w="75" w:type="dxa"/>
          <w:right w:w="75" w:type="dxa"/>
        </w:tblCellMar>
      </w:tblPr>
      <w:tblGrid>
        <w:gridCol w:w="4523"/>
        <w:gridCol w:w="2866"/>
        <w:gridCol w:w="1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赋分科目</w:t>
            </w:r>
          </w:p>
        </w:tc>
        <w:tc>
          <w:tcPr>
            <w:tcW w:w="1695" w:type="pct"/>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 分 具 体 界 定</w:t>
            </w:r>
          </w:p>
        </w:tc>
        <w:tc>
          <w:tcPr>
            <w:tcW w:w="629" w:type="pct"/>
            <w:noWrap w:val="0"/>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eastAsia="宋体"/>
                <w:kern w:val="0"/>
                <w:szCs w:val="21"/>
                <w:lang w:eastAsia="zh-CN"/>
              </w:rPr>
            </w:pPr>
            <w:r>
              <w:rPr>
                <w:rFonts w:hint="eastAsia" w:ascii="微软雅黑" w:hAnsi="微软雅黑" w:eastAsia="微软雅黑" w:cs="微软雅黑"/>
                <w:b/>
                <w:bCs/>
                <w:kern w:val="0"/>
                <w:szCs w:val="21"/>
                <w:lang w:eastAsia="zh-CN"/>
              </w:rPr>
              <w:t>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X1基本情况——入驻项目团队和企业使用面积占比</w:t>
            </w: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60%（含）～85%</w:t>
            </w:r>
          </w:p>
        </w:tc>
        <w:tc>
          <w:tcPr>
            <w:tcW w:w="629"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60%以下或85%及以上</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X1基本情况——入驻项目团队和企业公共面积占比</w:t>
            </w: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15%（含）～25%</w:t>
            </w:r>
          </w:p>
        </w:tc>
        <w:tc>
          <w:tcPr>
            <w:tcW w:w="629"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15%以下或85%及以上</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X1基本情况——每千平入驻项目团队和企业数</w:t>
            </w: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5个（含）以上</w:t>
            </w:r>
          </w:p>
        </w:tc>
        <w:tc>
          <w:tcPr>
            <w:tcW w:w="629"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4个（含）～5个</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3个（含）～4个</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2个（含）～1个</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1个以下</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trPr>
        <w:tc>
          <w:tcPr>
            <w:tcW w:w="2675"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X1基本情况——众创空间管理制度完善程度</w:t>
            </w: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较高</w:t>
            </w:r>
          </w:p>
        </w:tc>
        <w:tc>
          <w:tcPr>
            <w:tcW w:w="629"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X1基本情况——众创空间运行机制完善程度</w:t>
            </w: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较高</w:t>
            </w:r>
          </w:p>
        </w:tc>
        <w:tc>
          <w:tcPr>
            <w:tcW w:w="629"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X1基本情况——众创空间财务状况</w:t>
            </w: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良好</w:t>
            </w:r>
          </w:p>
        </w:tc>
        <w:tc>
          <w:tcPr>
            <w:tcW w:w="629"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X1基本情况——统计和工作总结报告完整性</w:t>
            </w: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较高</w:t>
            </w:r>
          </w:p>
        </w:tc>
        <w:tc>
          <w:tcPr>
            <w:tcW w:w="629"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尚可</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X1基本情况——统计和工作总结报告准确性</w:t>
            </w: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较高</w:t>
            </w:r>
          </w:p>
        </w:tc>
        <w:tc>
          <w:tcPr>
            <w:tcW w:w="629"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尚可</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X1基本情况——统计和工作总结报告时效性</w:t>
            </w: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较高</w:t>
            </w:r>
          </w:p>
        </w:tc>
        <w:tc>
          <w:tcPr>
            <w:tcW w:w="629"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尚可</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X2服务能力——尚可 专业服务人员数量与入驻项目团队和企业总数的比例</w:t>
            </w: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20%（含）以上</w:t>
            </w:r>
          </w:p>
        </w:tc>
        <w:tc>
          <w:tcPr>
            <w:tcW w:w="629"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15%（含）～20%</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10%（含）～15%</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5%（含）～10%</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5%以下</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X2服务能力——创业导师数量与入驻项目团队和企业总数的比例</w:t>
            </w: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3（含）～4</w:t>
            </w:r>
          </w:p>
        </w:tc>
        <w:tc>
          <w:tcPr>
            <w:tcW w:w="629"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2（含）～3或4（含）～5</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1（含）～2或5（含）～6</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1以下或6以上</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X2服务能力——考核期内举办创新创业等活动的次数</w:t>
            </w: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20场及以上</w:t>
            </w:r>
          </w:p>
        </w:tc>
        <w:tc>
          <w:tcPr>
            <w:tcW w:w="629"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15场（含）～20场</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10场（含）～15场</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5场（含）～10场</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5场以下</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X2服务能力——考核期内收入构成中服务收入占总收入的比例（总收入不包括政府性收入）</w:t>
            </w: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30%（含）～70%</w:t>
            </w:r>
          </w:p>
        </w:tc>
        <w:tc>
          <w:tcPr>
            <w:tcW w:w="629"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10%（含）～30%</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10%以下</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X3集聚能力——众创空间自建或与投融资机构合作设立的供入驻项目团队和企业使用的资金数额</w:t>
            </w: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30万及以上</w:t>
            </w:r>
          </w:p>
        </w:tc>
        <w:tc>
          <w:tcPr>
            <w:tcW w:w="629"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10万（含）～30万</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10万以下</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X3集聚能力——签约中介服务机构数量</w:t>
            </w: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5家及以上</w:t>
            </w:r>
          </w:p>
        </w:tc>
        <w:tc>
          <w:tcPr>
            <w:tcW w:w="629"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4家</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3家</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2家</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1家</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X3集聚能力——众创空间在区域范围内的辐射效应</w:t>
            </w: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很好</w:t>
            </w:r>
          </w:p>
        </w:tc>
        <w:tc>
          <w:tcPr>
            <w:tcW w:w="629"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较好</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较差</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X3集聚能力——考核期内吸纳创新创业团队和企业数量</w:t>
            </w: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8个及以上</w:t>
            </w:r>
          </w:p>
        </w:tc>
        <w:tc>
          <w:tcPr>
            <w:tcW w:w="629"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3个（含）～8个</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3个以下</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X3集聚能力——考核期内众创空间和入驻项目获得财政资金支持总额</w:t>
            </w: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30万及以上</w:t>
            </w:r>
          </w:p>
        </w:tc>
        <w:tc>
          <w:tcPr>
            <w:tcW w:w="629"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20万（含）～30万</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10万（含）～20万</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10万以下</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X4孵化绩效——考核期内获得投融资的入驻项目团队和企业数量</w:t>
            </w: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4家及以上</w:t>
            </w:r>
          </w:p>
        </w:tc>
        <w:tc>
          <w:tcPr>
            <w:tcW w:w="629"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3家</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2家</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1家</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X4孵化绩效——考核期内入驻项目团队和企业获得投融资总额</w:t>
            </w: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50万及以上</w:t>
            </w:r>
          </w:p>
        </w:tc>
        <w:tc>
          <w:tcPr>
            <w:tcW w:w="629"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35万（含）～50万</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20万（含）～35万</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10万（含）～20万</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10万以下</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X4孵化绩效——为创业团队和企业推介科技成果、对接并成功转移转化数量</w:t>
            </w: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10个及以上</w:t>
            </w:r>
          </w:p>
        </w:tc>
        <w:tc>
          <w:tcPr>
            <w:tcW w:w="629"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8个（含）～10个</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5个（含）～8个</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3个（含）～5个</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3个以下</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X4孵化绩效——考核期内吸纳就业人数</w:t>
            </w: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200人以上</w:t>
            </w:r>
          </w:p>
        </w:tc>
        <w:tc>
          <w:tcPr>
            <w:tcW w:w="629"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150人（含）～200人</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100人（含）～150人</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50人（含）～100人</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50人以下</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X4孵化绩效——入驻项目团队和企业拥有有效知识产权数量</w:t>
            </w: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15个以上</w:t>
            </w:r>
          </w:p>
        </w:tc>
        <w:tc>
          <w:tcPr>
            <w:tcW w:w="629"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10个（含）～15个</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5个（含）～10个</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3个（含）～5个</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3个以下</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X4孵化绩效——考核期内上市（挂牌）、并购企业数量</w:t>
            </w: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3家及以上</w:t>
            </w:r>
          </w:p>
        </w:tc>
        <w:tc>
          <w:tcPr>
            <w:tcW w:w="629"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2家</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1家</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X4孵化绩效——考核期内年收入50万以上的入驻项目团队和企业数量</w:t>
            </w: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3家及以上</w:t>
            </w:r>
          </w:p>
        </w:tc>
        <w:tc>
          <w:tcPr>
            <w:tcW w:w="629"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2家</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1家</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X4孵化绩效——入驻项目团队和企业中科技中小型企业、高新技术企业总数</w:t>
            </w: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3家及以上</w:t>
            </w:r>
          </w:p>
        </w:tc>
        <w:tc>
          <w:tcPr>
            <w:tcW w:w="629"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2家</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1家</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X5大中小融通——依托大企业和产业特色鲜明的高校及科研院所情况</w:t>
            </w: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依托程度很高</w:t>
            </w:r>
          </w:p>
        </w:tc>
        <w:tc>
          <w:tcPr>
            <w:tcW w:w="629"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较高</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X5大中小融通——开展科技成果转化项目数量</w:t>
            </w: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1个记1分，最多不超过7分</w:t>
            </w:r>
          </w:p>
        </w:tc>
        <w:tc>
          <w:tcPr>
            <w:tcW w:w="629" w:type="pc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X5大中小融通——大企业、大院大所研发、销售、供应链、仪器设备等优势资源向中小企业共享情况</w:t>
            </w: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共享程度很高</w:t>
            </w:r>
          </w:p>
        </w:tc>
        <w:tc>
          <w:tcPr>
            <w:tcW w:w="629"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较高</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X5大中小融通——大企业、大院大所开放研发、销售、供应链、仪器设备等优势资源服务次数</w:t>
            </w: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1次记1分，最多不超过7分</w:t>
            </w:r>
          </w:p>
        </w:tc>
        <w:tc>
          <w:tcPr>
            <w:tcW w:w="629" w:type="pc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X5大中小融通——大企业、大院大所对中小企业开展项目选育机制建设情况</w:t>
            </w: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很好</w:t>
            </w:r>
          </w:p>
        </w:tc>
        <w:tc>
          <w:tcPr>
            <w:tcW w:w="629"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较好</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X5大中小融通——大企业、大院大所对中小企业资源导入机制建设情况</w:t>
            </w: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很好</w:t>
            </w:r>
          </w:p>
        </w:tc>
        <w:tc>
          <w:tcPr>
            <w:tcW w:w="629"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较好</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629"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75" w:type="dxa"/>
            <w:left w:w="75" w:type="dxa"/>
            <w:bottom w:w="75" w:type="dxa"/>
            <w:right w:w="75" w:type="dxa"/>
          </w:tblCellMar>
        </w:tblPrEx>
        <w:trPr>
          <w:trHeight w:val="510" w:hRule="atLeast"/>
        </w:trPr>
        <w:tc>
          <w:tcPr>
            <w:tcW w:w="267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X5大中小融通——依托大企业、大院大所培育中小项目数量</w:t>
            </w:r>
          </w:p>
        </w:tc>
        <w:tc>
          <w:tcPr>
            <w:tcW w:w="169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1个记1分，最多不超过8分</w:t>
            </w:r>
          </w:p>
        </w:tc>
        <w:tc>
          <w:tcPr>
            <w:tcW w:w="629" w:type="pc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8</w:t>
            </w:r>
          </w:p>
        </w:tc>
      </w:tr>
    </w:tbl>
    <w:p>
      <w:pPr>
        <w:spacing w:line="360" w:lineRule="auto"/>
        <w:jc w:val="left"/>
        <w:rPr>
          <w:rFonts w:ascii="宋体" w:hAnsi="宋体" w:cs="宋体"/>
          <w:b/>
          <w:bCs/>
          <w:kern w:val="0"/>
          <w:sz w:val="28"/>
          <w:szCs w:val="28"/>
        </w:rPr>
      </w:pPr>
    </w:p>
    <w:p>
      <w:pPr>
        <w:spacing w:line="360" w:lineRule="auto"/>
        <w:jc w:val="left"/>
        <w:rPr>
          <w:rFonts w:ascii="宋体" w:hAnsi="宋体" w:cs="宋体"/>
          <w:b/>
          <w:bCs/>
          <w:kern w:val="0"/>
          <w:sz w:val="28"/>
          <w:szCs w:val="28"/>
        </w:rPr>
      </w:pPr>
    </w:p>
    <w:p>
      <w:pPr>
        <w:spacing w:line="360" w:lineRule="auto"/>
        <w:jc w:val="left"/>
        <w:rPr>
          <w:rFonts w:ascii="宋体" w:hAnsi="宋体" w:cs="宋体"/>
          <w:b/>
          <w:bCs/>
          <w:kern w:val="0"/>
          <w:sz w:val="28"/>
          <w:szCs w:val="28"/>
        </w:rPr>
      </w:pPr>
    </w:p>
    <w:p>
      <w:pPr>
        <w:spacing w:line="360" w:lineRule="auto"/>
        <w:jc w:val="left"/>
        <w:rPr>
          <w:rFonts w:ascii="宋体" w:hAnsi="宋体" w:cs="宋体"/>
          <w:b/>
          <w:bCs/>
          <w:kern w:val="0"/>
          <w:sz w:val="28"/>
          <w:szCs w:val="28"/>
        </w:rPr>
      </w:pPr>
    </w:p>
    <w:p>
      <w:pPr>
        <w:spacing w:line="360" w:lineRule="auto"/>
        <w:jc w:val="left"/>
        <w:rPr>
          <w:rFonts w:ascii="宋体" w:hAnsi="宋体" w:cs="宋体"/>
          <w:b/>
          <w:bCs/>
          <w:kern w:val="0"/>
          <w:sz w:val="28"/>
          <w:szCs w:val="28"/>
        </w:rPr>
      </w:pPr>
    </w:p>
    <w:p>
      <w:pPr>
        <w:spacing w:line="360" w:lineRule="auto"/>
        <w:jc w:val="left"/>
        <w:rPr>
          <w:rFonts w:ascii="宋体" w:hAnsi="宋体" w:cs="宋体"/>
          <w:b/>
          <w:bCs/>
          <w:kern w:val="0"/>
          <w:sz w:val="28"/>
          <w:szCs w:val="28"/>
        </w:rPr>
      </w:pPr>
    </w:p>
    <w:p>
      <w:pPr>
        <w:spacing w:line="360" w:lineRule="auto"/>
        <w:jc w:val="left"/>
        <w:rPr>
          <w:rFonts w:ascii="宋体" w:hAnsi="宋体" w:cs="宋体"/>
          <w:b/>
          <w:bCs/>
          <w:kern w:val="0"/>
          <w:sz w:val="28"/>
          <w:szCs w:val="28"/>
        </w:rPr>
      </w:pPr>
    </w:p>
    <w:p>
      <w:pPr>
        <w:spacing w:line="360" w:lineRule="auto"/>
        <w:jc w:val="left"/>
        <w:rPr>
          <w:rFonts w:ascii="宋体" w:hAnsi="宋体" w:cs="宋体"/>
          <w:b/>
          <w:bCs/>
          <w:kern w:val="0"/>
          <w:sz w:val="28"/>
          <w:szCs w:val="28"/>
        </w:rPr>
      </w:pPr>
    </w:p>
    <w:p>
      <w:pPr>
        <w:spacing w:line="360" w:lineRule="auto"/>
        <w:jc w:val="left"/>
        <w:rPr>
          <w:rFonts w:ascii="宋体" w:hAnsi="宋体" w:cs="宋体"/>
          <w:b/>
          <w:bCs/>
          <w:kern w:val="0"/>
          <w:sz w:val="28"/>
          <w:szCs w:val="28"/>
        </w:rPr>
      </w:pPr>
    </w:p>
    <w:p>
      <w:pPr>
        <w:spacing w:line="360" w:lineRule="auto"/>
        <w:jc w:val="left"/>
        <w:rPr>
          <w:rFonts w:ascii="宋体" w:hAnsi="宋体" w:cs="宋体"/>
          <w:b/>
          <w:bCs/>
          <w:kern w:val="0"/>
          <w:sz w:val="28"/>
          <w:szCs w:val="28"/>
        </w:rPr>
      </w:pPr>
    </w:p>
    <w:p>
      <w:pPr>
        <w:spacing w:line="360" w:lineRule="auto"/>
        <w:jc w:val="left"/>
        <w:rPr>
          <w:rFonts w:ascii="宋体" w:hAnsi="宋体" w:cs="宋体"/>
          <w:b/>
          <w:bCs/>
          <w:kern w:val="0"/>
          <w:sz w:val="28"/>
          <w:szCs w:val="28"/>
        </w:rPr>
      </w:pPr>
    </w:p>
    <w:p>
      <w:pPr>
        <w:spacing w:line="360" w:lineRule="auto"/>
        <w:jc w:val="left"/>
        <w:rPr>
          <w:rFonts w:ascii="宋体" w:hAnsi="宋体" w:cs="宋体"/>
          <w:b/>
          <w:bCs/>
          <w:kern w:val="0"/>
          <w:sz w:val="28"/>
          <w:szCs w:val="28"/>
        </w:rPr>
      </w:pPr>
    </w:p>
    <w:p>
      <w:pPr>
        <w:spacing w:line="360" w:lineRule="auto"/>
        <w:jc w:val="left"/>
        <w:rPr>
          <w:rFonts w:ascii="宋体" w:hAnsi="宋体" w:cs="宋体"/>
          <w:b/>
          <w:bCs/>
          <w:kern w:val="0"/>
          <w:sz w:val="28"/>
          <w:szCs w:val="28"/>
        </w:rPr>
      </w:pPr>
    </w:p>
    <w:p>
      <w:pPr>
        <w:jc w:val="center"/>
        <w:rPr>
          <w:rFonts w:hint="eastAsia" w:ascii="宋体" w:hAnsi="宋体" w:cs="宋体"/>
          <w:b/>
          <w:bCs/>
          <w:sz w:val="32"/>
          <w:szCs w:val="32"/>
          <w:lang w:bidi="ar"/>
        </w:rPr>
      </w:pPr>
    </w:p>
    <w:p>
      <w:pPr>
        <w:pStyle w:val="2"/>
        <w:spacing w:beforeAutospacing="0" w:afterAutospacing="0" w:line="240" w:lineRule="auto"/>
        <w:rPr>
          <w:rFonts w:hint="eastAsia"/>
        </w:rPr>
      </w:pPr>
      <w:bookmarkStart w:id="34" w:name="_Toc30823"/>
      <w:bookmarkStart w:id="35" w:name="_Toc12774"/>
      <w:r>
        <w:t>18.</w:t>
      </w:r>
      <w:r>
        <w:rPr>
          <w:rFonts w:hint="eastAsia"/>
        </w:rPr>
        <w:t>产业生态孵化型众创空间绩效评价标准</w:t>
      </w:r>
      <w:bookmarkEnd w:id="34"/>
      <w:bookmarkEnd w:id="35"/>
    </w:p>
    <w:tbl>
      <w:tblPr>
        <w:tblStyle w:val="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75" w:type="dxa"/>
          <w:left w:w="75" w:type="dxa"/>
          <w:bottom w:w="75" w:type="dxa"/>
          <w:right w:w="75" w:type="dxa"/>
        </w:tblCellMar>
      </w:tblPr>
      <w:tblGrid>
        <w:gridCol w:w="4423"/>
        <w:gridCol w:w="2900"/>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616" w:type="pct"/>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赋分科目</w:t>
            </w:r>
          </w:p>
        </w:tc>
        <w:tc>
          <w:tcPr>
            <w:tcW w:w="1715" w:type="pct"/>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 分 具 体 界 定</w:t>
            </w:r>
          </w:p>
        </w:tc>
        <w:tc>
          <w:tcPr>
            <w:tcW w:w="668" w:type="pct"/>
            <w:noWrap w:val="0"/>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eastAsia="宋体"/>
                <w:kern w:val="0"/>
                <w:szCs w:val="21"/>
                <w:lang w:eastAsia="zh-CN"/>
              </w:rPr>
            </w:pPr>
            <w:r>
              <w:rPr>
                <w:rFonts w:hint="eastAsia" w:ascii="微软雅黑" w:hAnsi="微软雅黑" w:eastAsia="微软雅黑" w:cs="微软雅黑"/>
                <w:b/>
                <w:bCs/>
                <w:kern w:val="0"/>
                <w:szCs w:val="21"/>
                <w:lang w:eastAsia="zh-CN"/>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616"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X1基本情况——入驻项目团队和企业使用面积占比</w:t>
            </w: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60%（含）～85%</w:t>
            </w:r>
          </w:p>
        </w:tc>
        <w:tc>
          <w:tcPr>
            <w:tcW w:w="668"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60%以下或85%及以上</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616"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X1基本情况——入驻项目团队和企业公共面积占比</w:t>
            </w: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15%（含）～25%</w:t>
            </w:r>
          </w:p>
        </w:tc>
        <w:tc>
          <w:tcPr>
            <w:tcW w:w="668"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15%以下或85%及以上</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X1基本情况——每千平入驻项目团队和企业数</w:t>
            </w: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5个（含）以上</w:t>
            </w:r>
          </w:p>
        </w:tc>
        <w:tc>
          <w:tcPr>
            <w:tcW w:w="668"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4个（含）～5个</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3个（含）～4个</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2个（含）～1个</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1个以下</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X1基本情况——众创空间管理制度完善程度</w:t>
            </w: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较高</w:t>
            </w:r>
          </w:p>
        </w:tc>
        <w:tc>
          <w:tcPr>
            <w:tcW w:w="668"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616"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X1基本情况——众创空间运行机制完善程度</w:t>
            </w: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较高</w:t>
            </w:r>
          </w:p>
        </w:tc>
        <w:tc>
          <w:tcPr>
            <w:tcW w:w="668"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616"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X1基本情况——众创空间财务状况</w:t>
            </w: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良好</w:t>
            </w:r>
          </w:p>
        </w:tc>
        <w:tc>
          <w:tcPr>
            <w:tcW w:w="668"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616"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X1基本情况——统计和工作总结报告完整性</w:t>
            </w: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较高</w:t>
            </w:r>
          </w:p>
        </w:tc>
        <w:tc>
          <w:tcPr>
            <w:tcW w:w="668"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尚可</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616"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X1基本情况——统计和工作总结报告准确性</w:t>
            </w: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较高</w:t>
            </w:r>
          </w:p>
        </w:tc>
        <w:tc>
          <w:tcPr>
            <w:tcW w:w="668"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尚可</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X1基本情况——统计和工作总结报告时效性</w:t>
            </w: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较高</w:t>
            </w:r>
          </w:p>
        </w:tc>
        <w:tc>
          <w:tcPr>
            <w:tcW w:w="668"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尚可</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616"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X2服务能力——专业服务人员数量与入驻项目团队和企业总数的比例</w:t>
            </w: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20%（含）以上</w:t>
            </w:r>
          </w:p>
        </w:tc>
        <w:tc>
          <w:tcPr>
            <w:tcW w:w="668"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15%（含）～20%</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10%（含）～15%</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5%（含）～10%</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5%以下</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X2服务能力——创业导师数量与入驻项目团队和企业总数的比例</w:t>
            </w: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3（含）～4</w:t>
            </w:r>
          </w:p>
        </w:tc>
        <w:tc>
          <w:tcPr>
            <w:tcW w:w="668"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2（含）～3或4（含）～5</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1（含）～2或5（含）～6</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1以下或6以上</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616"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X2服务能力——考核期内举办创新创业等活动的次数</w:t>
            </w: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20场及以上</w:t>
            </w:r>
          </w:p>
        </w:tc>
        <w:tc>
          <w:tcPr>
            <w:tcW w:w="668"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15场（含）～20场</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10场（含）～15场</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5场（含）～10场</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5场以下</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X2服务能力——考核期内收入构成中服务收入占总收入的比例（总收入不包括政府性收入）</w:t>
            </w: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30%（含）～70%</w:t>
            </w:r>
          </w:p>
        </w:tc>
        <w:tc>
          <w:tcPr>
            <w:tcW w:w="668"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10%（含）～30%</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10%以下</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X3集聚能力——众创空间自建或与投融资机构合作设立的供入驻项目团队和企业使用的资金数额</w:t>
            </w: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30万及以上</w:t>
            </w:r>
          </w:p>
        </w:tc>
        <w:tc>
          <w:tcPr>
            <w:tcW w:w="668"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10万（含）～30万</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10万以下</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X3集聚能力——签约中介服务机构数量</w:t>
            </w: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5家及以上</w:t>
            </w:r>
          </w:p>
        </w:tc>
        <w:tc>
          <w:tcPr>
            <w:tcW w:w="668"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4家</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3家</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2家</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1家</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616"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X3集聚能力——众创空间在区域范围内的辐射效应</w:t>
            </w: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很好</w:t>
            </w:r>
          </w:p>
        </w:tc>
        <w:tc>
          <w:tcPr>
            <w:tcW w:w="668"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较好</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较差</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X3集聚能力——考核期内吸纳创新创业团队和企业数量</w:t>
            </w: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8个及以上</w:t>
            </w:r>
          </w:p>
        </w:tc>
        <w:tc>
          <w:tcPr>
            <w:tcW w:w="668"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3个（含）～8个</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3个以下</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X3集聚能力——考核期内众创空间和入驻项目获得财政资金支持总额</w:t>
            </w: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30万及以上</w:t>
            </w:r>
          </w:p>
        </w:tc>
        <w:tc>
          <w:tcPr>
            <w:tcW w:w="668"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20万（含）～30万</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10万（含）～20万</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10万以下</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X4孵化绩效——考核期内获得投融资的入驻项目团队和企业数量</w:t>
            </w: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4家及以上</w:t>
            </w:r>
          </w:p>
        </w:tc>
        <w:tc>
          <w:tcPr>
            <w:tcW w:w="668"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3家</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2家</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1家</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X4孵化绩效——考核期内入驻项目团队和企业获得投融资总额</w:t>
            </w: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50万及以上</w:t>
            </w:r>
          </w:p>
        </w:tc>
        <w:tc>
          <w:tcPr>
            <w:tcW w:w="668"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35万（含）～50万</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20万（含）～35万</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10万（含）～20万</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10万以下</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X4孵化绩效——为创业团队和企业推介科技成果、对接并成功转移转化数量</w:t>
            </w: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10个及以上</w:t>
            </w:r>
          </w:p>
        </w:tc>
        <w:tc>
          <w:tcPr>
            <w:tcW w:w="668"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8个（含）～10个</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5个（含）～8个</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3个（含）～5个</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3个以下</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616"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X4孵化绩效——考核期内吸纳就业人数</w:t>
            </w: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200人以上</w:t>
            </w:r>
          </w:p>
        </w:tc>
        <w:tc>
          <w:tcPr>
            <w:tcW w:w="668"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150人（含）～200人</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100人（含）～150人</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50人（含）～100人</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50人以下</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X4孵化绩效——入驻项目团队和企业拥有有效知识产权数量</w:t>
            </w: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15个以上</w:t>
            </w:r>
          </w:p>
        </w:tc>
        <w:tc>
          <w:tcPr>
            <w:tcW w:w="668"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10个（含）～15个</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5个（含）～10个</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3个（含）～5个</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3个以下</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616"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X4孵化绩效——考核期内上市（挂牌）、并购企业数量</w:t>
            </w: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3家及以上</w:t>
            </w:r>
          </w:p>
        </w:tc>
        <w:tc>
          <w:tcPr>
            <w:tcW w:w="668"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2家</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1家</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616"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X4孵化绩效——考核期内年收入50万以上的入驻项目团队和企业数量</w:t>
            </w: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3家及以上</w:t>
            </w:r>
          </w:p>
        </w:tc>
        <w:tc>
          <w:tcPr>
            <w:tcW w:w="668"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2家</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1家</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X4孵化绩效——入驻项目团队和企业中科技中小型企业、高新技术企业总数</w:t>
            </w: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3家及以上</w:t>
            </w:r>
          </w:p>
        </w:tc>
        <w:tc>
          <w:tcPr>
            <w:tcW w:w="668"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2家</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1家</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X5产业生态孵化——考核期内为入驻项目团队和企业提供检验检测、研发设计、小试中试、技术咨询等技术创新服务次数</w:t>
            </w: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1次记1分，最多不超过7分</w:t>
            </w:r>
          </w:p>
        </w:tc>
        <w:tc>
          <w:tcPr>
            <w:tcW w:w="668" w:type="pc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X5产业生态孵化——考核期内入驻项目团队和企业拥有的发明专利数量</w:t>
            </w: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1个记1分，最多不超过5分</w:t>
            </w:r>
          </w:p>
        </w:tc>
        <w:tc>
          <w:tcPr>
            <w:tcW w:w="668" w:type="pc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X5产业生态孵化——面向产业发展提供服务的专业化研究开发平台建设情况</w:t>
            </w: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很好</w:t>
            </w:r>
          </w:p>
        </w:tc>
        <w:tc>
          <w:tcPr>
            <w:tcW w:w="668"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较好</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X5产业生态孵化——推荐孵化器和加速器的项目数量</w:t>
            </w: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1个记1分，最多不超过8分</w:t>
            </w:r>
          </w:p>
        </w:tc>
        <w:tc>
          <w:tcPr>
            <w:tcW w:w="668" w:type="pc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616"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X5产业生态孵化——与高新技术园区的合作建设情况</w:t>
            </w: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很好</w:t>
            </w:r>
          </w:p>
        </w:tc>
        <w:tc>
          <w:tcPr>
            <w:tcW w:w="668"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较好</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616"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X5产业生态孵化——主导产业集中度情况</w:t>
            </w: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很集中</w:t>
            </w:r>
          </w:p>
        </w:tc>
        <w:tc>
          <w:tcPr>
            <w:tcW w:w="668"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较集中</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61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1715"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6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bl>
    <w:p>
      <w:pPr>
        <w:widowControl/>
        <w:shd w:val="clear" w:color="auto" w:fill="FFFFFF"/>
        <w:jc w:val="left"/>
        <w:rPr>
          <w:rFonts w:ascii="Times New Roman" w:hAnsi="Times New Roman"/>
          <w:vanish/>
          <w:color w:val="6E747B"/>
          <w:kern w:val="0"/>
          <w:szCs w:val="21"/>
          <w:shd w:val="clear" w:color="auto" w:fill="FFFFFF"/>
        </w:rPr>
      </w:pPr>
    </w:p>
    <w:p>
      <w:pPr>
        <w:jc w:val="center"/>
        <w:rPr>
          <w:rFonts w:ascii="Times New Roman" w:hAnsi="Times New Roman"/>
          <w:b/>
          <w:bCs/>
          <w:szCs w:val="21"/>
          <w:lang w:bidi="ar"/>
        </w:rPr>
      </w:pPr>
    </w:p>
    <w:p>
      <w:pPr>
        <w:spacing w:line="360" w:lineRule="auto"/>
        <w:jc w:val="left"/>
        <w:rPr>
          <w:rFonts w:ascii="宋体" w:hAnsi="宋体" w:cs="宋体"/>
          <w:b/>
          <w:bCs/>
          <w:kern w:val="0"/>
          <w:sz w:val="28"/>
          <w:szCs w:val="28"/>
        </w:rPr>
      </w:pPr>
    </w:p>
    <w:p>
      <w:pPr>
        <w:spacing w:line="360" w:lineRule="auto"/>
        <w:jc w:val="left"/>
        <w:rPr>
          <w:rFonts w:ascii="宋体" w:hAnsi="宋体" w:cs="宋体"/>
          <w:b/>
          <w:bCs/>
          <w:kern w:val="0"/>
          <w:sz w:val="28"/>
          <w:szCs w:val="28"/>
        </w:rPr>
      </w:pPr>
    </w:p>
    <w:p>
      <w:pPr>
        <w:spacing w:line="360" w:lineRule="auto"/>
        <w:jc w:val="left"/>
        <w:rPr>
          <w:rFonts w:ascii="宋体" w:hAnsi="宋体" w:cs="宋体"/>
          <w:b/>
          <w:bCs/>
          <w:kern w:val="0"/>
          <w:sz w:val="28"/>
          <w:szCs w:val="28"/>
        </w:rPr>
      </w:pPr>
    </w:p>
    <w:p>
      <w:pPr>
        <w:spacing w:line="360" w:lineRule="auto"/>
        <w:jc w:val="left"/>
        <w:rPr>
          <w:rFonts w:ascii="宋体" w:hAnsi="宋体" w:cs="宋体"/>
          <w:b/>
          <w:bCs/>
          <w:kern w:val="0"/>
          <w:sz w:val="28"/>
          <w:szCs w:val="28"/>
        </w:rPr>
      </w:pPr>
    </w:p>
    <w:p>
      <w:pPr>
        <w:spacing w:line="360" w:lineRule="auto"/>
        <w:jc w:val="left"/>
        <w:rPr>
          <w:rFonts w:ascii="宋体" w:hAnsi="宋体" w:cs="宋体"/>
          <w:b/>
          <w:bCs/>
          <w:kern w:val="0"/>
          <w:sz w:val="28"/>
          <w:szCs w:val="28"/>
        </w:rPr>
      </w:pPr>
    </w:p>
    <w:p>
      <w:pPr>
        <w:spacing w:line="360" w:lineRule="auto"/>
        <w:jc w:val="left"/>
        <w:rPr>
          <w:rFonts w:ascii="宋体" w:hAnsi="宋体" w:cs="宋体"/>
          <w:b/>
          <w:bCs/>
          <w:kern w:val="0"/>
          <w:sz w:val="28"/>
          <w:szCs w:val="28"/>
        </w:rPr>
      </w:pPr>
    </w:p>
    <w:p>
      <w:pPr>
        <w:spacing w:line="360" w:lineRule="auto"/>
        <w:jc w:val="left"/>
        <w:rPr>
          <w:rFonts w:ascii="宋体" w:hAnsi="宋体" w:cs="宋体"/>
          <w:b/>
          <w:bCs/>
          <w:kern w:val="0"/>
          <w:sz w:val="28"/>
          <w:szCs w:val="28"/>
        </w:rPr>
      </w:pPr>
    </w:p>
    <w:p>
      <w:pPr>
        <w:spacing w:line="360" w:lineRule="auto"/>
        <w:jc w:val="left"/>
        <w:rPr>
          <w:rFonts w:ascii="宋体" w:hAnsi="宋体" w:cs="宋体"/>
          <w:b/>
          <w:bCs/>
          <w:kern w:val="0"/>
          <w:sz w:val="28"/>
          <w:szCs w:val="28"/>
        </w:rPr>
      </w:pPr>
    </w:p>
    <w:p>
      <w:pPr>
        <w:spacing w:line="360" w:lineRule="auto"/>
        <w:jc w:val="left"/>
        <w:rPr>
          <w:rFonts w:ascii="宋体" w:hAnsi="宋体" w:cs="宋体"/>
          <w:b/>
          <w:bCs/>
          <w:kern w:val="0"/>
          <w:sz w:val="28"/>
          <w:szCs w:val="28"/>
        </w:rPr>
      </w:pPr>
    </w:p>
    <w:p>
      <w:pPr>
        <w:spacing w:line="360" w:lineRule="auto"/>
        <w:jc w:val="left"/>
        <w:rPr>
          <w:rFonts w:ascii="宋体" w:hAnsi="宋体" w:cs="宋体"/>
          <w:b/>
          <w:bCs/>
          <w:kern w:val="0"/>
          <w:sz w:val="28"/>
          <w:szCs w:val="28"/>
        </w:rPr>
      </w:pPr>
    </w:p>
    <w:p>
      <w:pPr>
        <w:spacing w:line="360" w:lineRule="auto"/>
        <w:jc w:val="left"/>
        <w:rPr>
          <w:rFonts w:ascii="宋体" w:hAnsi="宋体" w:cs="宋体"/>
          <w:b/>
          <w:bCs/>
          <w:kern w:val="0"/>
          <w:sz w:val="28"/>
          <w:szCs w:val="28"/>
        </w:rPr>
      </w:pPr>
    </w:p>
    <w:p>
      <w:pPr>
        <w:spacing w:line="360" w:lineRule="auto"/>
        <w:jc w:val="left"/>
        <w:rPr>
          <w:rFonts w:ascii="宋体" w:hAnsi="宋体" w:cs="宋体"/>
          <w:b/>
          <w:bCs/>
          <w:kern w:val="0"/>
          <w:sz w:val="28"/>
          <w:szCs w:val="28"/>
        </w:rPr>
      </w:pPr>
    </w:p>
    <w:p>
      <w:pPr>
        <w:spacing w:line="360" w:lineRule="auto"/>
        <w:jc w:val="left"/>
        <w:rPr>
          <w:rFonts w:ascii="宋体" w:hAnsi="宋体" w:cs="宋体"/>
          <w:b/>
          <w:bCs/>
          <w:kern w:val="0"/>
          <w:sz w:val="28"/>
          <w:szCs w:val="28"/>
        </w:rPr>
      </w:pPr>
    </w:p>
    <w:p>
      <w:pPr>
        <w:jc w:val="both"/>
        <w:rPr>
          <w:rFonts w:hint="eastAsia" w:ascii="宋体" w:hAnsi="宋体" w:cs="宋体"/>
          <w:b/>
          <w:bCs/>
          <w:w w:val="90"/>
          <w:sz w:val="32"/>
          <w:szCs w:val="32"/>
          <w:lang w:bidi="ar"/>
        </w:rPr>
      </w:pPr>
    </w:p>
    <w:p>
      <w:pPr>
        <w:pStyle w:val="2"/>
        <w:spacing w:beforeAutospacing="0" w:afterAutospacing="0" w:line="240" w:lineRule="auto"/>
        <w:rPr>
          <w:rFonts w:hint="eastAsia"/>
        </w:rPr>
      </w:pPr>
      <w:bookmarkStart w:id="36" w:name="_Toc28325"/>
      <w:bookmarkStart w:id="37" w:name="_Toc16287"/>
      <w:r>
        <w:t>19.</w:t>
      </w:r>
      <w:r>
        <w:rPr>
          <w:rFonts w:hint="eastAsia"/>
        </w:rPr>
        <w:t>国际合作型众创空间绩效评价标准</w:t>
      </w:r>
      <w:bookmarkEnd w:id="36"/>
      <w:bookmarkEnd w:id="37"/>
    </w:p>
    <w:tbl>
      <w:tblPr>
        <w:tblStyle w:val="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75" w:type="dxa"/>
          <w:left w:w="75" w:type="dxa"/>
          <w:bottom w:w="75" w:type="dxa"/>
          <w:right w:w="75" w:type="dxa"/>
        </w:tblCellMar>
      </w:tblPr>
      <w:tblGrid>
        <w:gridCol w:w="4179"/>
        <w:gridCol w:w="2931"/>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赋分科目</w:t>
            </w:r>
          </w:p>
        </w:tc>
        <w:tc>
          <w:tcPr>
            <w:tcW w:w="1733" w:type="pct"/>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 分 具 体 界 定</w:t>
            </w:r>
          </w:p>
        </w:tc>
        <w:tc>
          <w:tcPr>
            <w:tcW w:w="794" w:type="pct"/>
            <w:noWrap w:val="0"/>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eastAsia="宋体"/>
                <w:kern w:val="0"/>
                <w:szCs w:val="21"/>
                <w:lang w:eastAsia="zh-CN"/>
              </w:rPr>
            </w:pPr>
            <w:r>
              <w:rPr>
                <w:rFonts w:hint="eastAsia" w:ascii="微软雅黑" w:hAnsi="微软雅黑" w:eastAsia="微软雅黑" w:cs="微软雅黑"/>
                <w:b/>
                <w:bCs/>
                <w:kern w:val="0"/>
                <w:szCs w:val="21"/>
                <w:lang w:eastAsia="zh-CN"/>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X1基本情况——入驻项目团队和企业使用面积占比</w:t>
            </w: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60%（含）～85%</w:t>
            </w:r>
          </w:p>
        </w:tc>
        <w:tc>
          <w:tcPr>
            <w:tcW w:w="794"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60%以下或85%及以上</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X1基本情况——入驻项目团队和企业公共面积占比</w:t>
            </w: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15%（含）～25%</w:t>
            </w:r>
          </w:p>
        </w:tc>
        <w:tc>
          <w:tcPr>
            <w:tcW w:w="794"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15%以下或85%及以上</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X1基本情况——每千平入驻项目团队和企业数</w:t>
            </w: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5个（含）以上</w:t>
            </w:r>
          </w:p>
        </w:tc>
        <w:tc>
          <w:tcPr>
            <w:tcW w:w="794"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4个（含）～5个</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3个（含）～4个</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2个（含）～1个</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1个以下</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X1基本情况——众创空间管理制度完善程度</w:t>
            </w: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较高</w:t>
            </w:r>
          </w:p>
        </w:tc>
        <w:tc>
          <w:tcPr>
            <w:tcW w:w="794"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X1基本情况——众创空间运行机制完善程度</w:t>
            </w: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较高</w:t>
            </w:r>
          </w:p>
        </w:tc>
        <w:tc>
          <w:tcPr>
            <w:tcW w:w="794"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X1基本情况——众创空间财务状况</w:t>
            </w: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良好</w:t>
            </w:r>
          </w:p>
        </w:tc>
        <w:tc>
          <w:tcPr>
            <w:tcW w:w="794"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X1基本情况——统计和工作总结报告完整性</w:t>
            </w: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较高</w:t>
            </w:r>
          </w:p>
        </w:tc>
        <w:tc>
          <w:tcPr>
            <w:tcW w:w="794"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尚可</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X1基本情况——统计和工作总结报告准确性</w:t>
            </w: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较高</w:t>
            </w:r>
          </w:p>
        </w:tc>
        <w:tc>
          <w:tcPr>
            <w:tcW w:w="794"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尚可</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X1基本情况——统计和工作总结报告时效性</w:t>
            </w: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较高</w:t>
            </w:r>
          </w:p>
        </w:tc>
        <w:tc>
          <w:tcPr>
            <w:tcW w:w="794"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尚可</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X2服务能力——专业服务人员数量与入驻项目团队和企业总数的比例</w:t>
            </w: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20%（含）以上</w:t>
            </w:r>
          </w:p>
        </w:tc>
        <w:tc>
          <w:tcPr>
            <w:tcW w:w="794"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15%（含）～20%</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10%（含）～15%</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5%（含）～10%</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5%以下</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X2服务能力——创业导师数量与入驻项目团队和企业总数的比例</w:t>
            </w: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3（含）～4</w:t>
            </w:r>
          </w:p>
        </w:tc>
        <w:tc>
          <w:tcPr>
            <w:tcW w:w="794"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2（含）～3或4（含）～5</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1（含）～2或5（含）～6</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1以下或6以上</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472"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X2服务能力——考核期内举办创新创业等活动的次数</w:t>
            </w: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20场及以上</w:t>
            </w:r>
          </w:p>
        </w:tc>
        <w:tc>
          <w:tcPr>
            <w:tcW w:w="794"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15场（含）～20场</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10场（含）～15场</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5场（含）～10场</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5场以下</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472"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X2服务能力——考核期内收入构成中服务收入占总收入的比例（总收入不包括政府性收入）</w:t>
            </w: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30%（含）～70%</w:t>
            </w:r>
          </w:p>
        </w:tc>
        <w:tc>
          <w:tcPr>
            <w:tcW w:w="794"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10%（含）～30%</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10%以下</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X3集聚能力——众创空间自建或与投融资机构合作设立的供入驻项目团队和企业使用的资金数额</w:t>
            </w: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30万及以上</w:t>
            </w:r>
          </w:p>
        </w:tc>
        <w:tc>
          <w:tcPr>
            <w:tcW w:w="794"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10万（含）～30万</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10万以下</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X3集聚能力——签约中介服务机构数量</w:t>
            </w: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5家及以上</w:t>
            </w:r>
          </w:p>
        </w:tc>
        <w:tc>
          <w:tcPr>
            <w:tcW w:w="794"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4家</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3家</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2家</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1家</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X3集聚能力——众创空间在区域范围内的辐射效应</w:t>
            </w: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很好</w:t>
            </w:r>
          </w:p>
        </w:tc>
        <w:tc>
          <w:tcPr>
            <w:tcW w:w="794"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较好</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较差</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X3集聚能力——考核期内吸纳创新创业团队和企业数量</w:t>
            </w: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8个及以上</w:t>
            </w:r>
          </w:p>
        </w:tc>
        <w:tc>
          <w:tcPr>
            <w:tcW w:w="794"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3个（含）～8个</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3个以下</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X3集聚能力——考核期内众创空间和入驻项目获得财政资金支持总额</w:t>
            </w: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30万及以上</w:t>
            </w:r>
          </w:p>
        </w:tc>
        <w:tc>
          <w:tcPr>
            <w:tcW w:w="794"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20万（含）～30万</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10万（含）～20万</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10万以下</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X4孵化绩效——考核期内获得投融资的入驻项目团队和企业数量</w:t>
            </w: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4家及以上</w:t>
            </w:r>
          </w:p>
        </w:tc>
        <w:tc>
          <w:tcPr>
            <w:tcW w:w="794"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3家</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2家</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1家</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X4孵化绩效——考核期内入驻项目团队和企业获得投融资总额</w:t>
            </w: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50万及以上</w:t>
            </w:r>
          </w:p>
        </w:tc>
        <w:tc>
          <w:tcPr>
            <w:tcW w:w="794"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35万（含）～50万</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20万（含）～35万</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10万（含）～20万</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10万以下</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X4孵化绩效——为创业团队和企业推介科技成果、对接并成功转移转化数量</w:t>
            </w: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10个及以上</w:t>
            </w:r>
          </w:p>
        </w:tc>
        <w:tc>
          <w:tcPr>
            <w:tcW w:w="794"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8个（含）～10个</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5个（含）～8个</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3个（含）～5个</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3个以下</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X4孵化绩效——考核期内吸纳就业人数</w:t>
            </w: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200人以上</w:t>
            </w:r>
          </w:p>
        </w:tc>
        <w:tc>
          <w:tcPr>
            <w:tcW w:w="794"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150人（含）～200人</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100人（含）～150人</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50人（含）～100人</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50人以下</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X4孵化绩效——入驻项目团队和企业拥有有效知识产权数量</w:t>
            </w: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15个以上</w:t>
            </w:r>
          </w:p>
        </w:tc>
        <w:tc>
          <w:tcPr>
            <w:tcW w:w="794"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10个（含）～15个</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5个（含）～10个</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3个（含）～5个</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3个以下</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X4孵化绩效——考核期内上市（挂牌）、并购企业数量</w:t>
            </w: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3家及以上</w:t>
            </w:r>
          </w:p>
        </w:tc>
        <w:tc>
          <w:tcPr>
            <w:tcW w:w="794"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2家</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1家</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X4孵化绩效——考核期内年收入50万以上的入驻项目团队和企业数量</w:t>
            </w: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3家及以上</w:t>
            </w:r>
          </w:p>
        </w:tc>
        <w:tc>
          <w:tcPr>
            <w:tcW w:w="794"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2家</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1家</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X4孵化绩效——入驻项目团队和企业中科技中小型企业、高新技术企业总数</w:t>
            </w: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3家及以上</w:t>
            </w:r>
          </w:p>
        </w:tc>
        <w:tc>
          <w:tcPr>
            <w:tcW w:w="794"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2家</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1家</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X5国际合作——考核期内组织国际合作交流活动数量</w:t>
            </w: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3次及以上</w:t>
            </w:r>
          </w:p>
        </w:tc>
        <w:tc>
          <w:tcPr>
            <w:tcW w:w="794"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2次</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1次</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472"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X5国际合作——考核期内参加“海创周”等国际交流活动次数</w:t>
            </w: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2次</w:t>
            </w:r>
          </w:p>
        </w:tc>
        <w:tc>
          <w:tcPr>
            <w:tcW w:w="794"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1次</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X5国际合作——考核期内吸纳海外项目入驻数量</w:t>
            </w: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3个及以上</w:t>
            </w:r>
          </w:p>
        </w:tc>
        <w:tc>
          <w:tcPr>
            <w:tcW w:w="794"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2个</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1个</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X5国际合作——考核期内吸纳留学归国创新创业团队数量</w:t>
            </w: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3家及以上</w:t>
            </w:r>
          </w:p>
        </w:tc>
        <w:tc>
          <w:tcPr>
            <w:tcW w:w="794"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2家</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1家</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X5国际合作——考核期内接受众创空间帮助开拓国际市场的入驻项目团队和企业数量</w:t>
            </w: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1个记1分，最多不超过7分</w:t>
            </w:r>
          </w:p>
        </w:tc>
        <w:tc>
          <w:tcPr>
            <w:tcW w:w="794" w:type="pc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X5国际合作——考核期内与境外机构共建孵化载体数量</w:t>
            </w: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3个及以上</w:t>
            </w:r>
          </w:p>
        </w:tc>
        <w:tc>
          <w:tcPr>
            <w:tcW w:w="794" w:type="pct"/>
            <w:vMerge w:val="restart"/>
            <w:noWrap w:val="0"/>
            <w:vAlign w:val="center"/>
          </w:tcPr>
          <w:p>
            <w:pPr>
              <w:keepNext w:val="0"/>
              <w:keepLines w:val="0"/>
              <w:widowControl/>
              <w:suppressLineNumbers w:val="0"/>
              <w:spacing w:before="0" w:beforeAutospacing="0" w:after="0" w:afterAutospacing="0" w:line="510" w:lineRule="atLeast"/>
              <w:ind w:left="0" w:right="0"/>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2个</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1个</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X5国际合作——考核期内与国际技术转移机构合作情况</w:t>
            </w: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很好</w:t>
            </w:r>
          </w:p>
        </w:tc>
        <w:tc>
          <w:tcPr>
            <w:tcW w:w="794"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较好</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72"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1733"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794"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bl>
    <w:p>
      <w:pPr>
        <w:widowControl/>
        <w:shd w:val="clear" w:color="auto" w:fill="FFFFFF"/>
        <w:jc w:val="left"/>
        <w:rPr>
          <w:rFonts w:ascii="Times New Roman" w:hAnsi="Times New Roman"/>
          <w:vanish/>
          <w:color w:val="6E747B"/>
          <w:kern w:val="0"/>
          <w:szCs w:val="21"/>
          <w:shd w:val="clear" w:color="auto" w:fill="FFFFFF"/>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jc w:val="center"/>
        <w:rPr>
          <w:rFonts w:hint="eastAsia" w:ascii="宋体" w:hAnsi="宋体" w:cs="宋体"/>
          <w:b/>
          <w:bCs/>
          <w:sz w:val="32"/>
          <w:szCs w:val="32"/>
          <w:lang w:bidi="ar"/>
        </w:rPr>
      </w:pPr>
    </w:p>
    <w:p>
      <w:pPr>
        <w:pStyle w:val="2"/>
        <w:spacing w:beforeAutospacing="0" w:afterAutospacing="0" w:line="240" w:lineRule="auto"/>
        <w:rPr>
          <w:rFonts w:hint="eastAsia"/>
        </w:rPr>
      </w:pPr>
      <w:bookmarkStart w:id="38" w:name="_Toc12991"/>
      <w:bookmarkStart w:id="39" w:name="_Toc941"/>
      <w:r>
        <w:t>20.</w:t>
      </w:r>
      <w:r>
        <w:rPr>
          <w:rFonts w:hint="eastAsia"/>
        </w:rPr>
        <w:t>培训辅导（创客）型众创空间绩效评价标准</w:t>
      </w:r>
      <w:bookmarkEnd w:id="38"/>
      <w:bookmarkEnd w:id="39"/>
    </w:p>
    <w:tbl>
      <w:tblPr>
        <w:tblStyle w:val="9"/>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75" w:type="dxa"/>
          <w:left w:w="75" w:type="dxa"/>
          <w:bottom w:w="75" w:type="dxa"/>
          <w:right w:w="75" w:type="dxa"/>
        </w:tblCellMar>
      </w:tblPr>
      <w:tblGrid>
        <w:gridCol w:w="4174"/>
        <w:gridCol w:w="2939"/>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468" w:type="pct"/>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赋分科目</w:t>
            </w:r>
          </w:p>
        </w:tc>
        <w:tc>
          <w:tcPr>
            <w:tcW w:w="1738" w:type="pct"/>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 分 具 体 界 定</w:t>
            </w:r>
          </w:p>
        </w:tc>
        <w:tc>
          <w:tcPr>
            <w:tcW w:w="793" w:type="pct"/>
            <w:noWrap w:val="0"/>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eastAsia="宋体"/>
                <w:kern w:val="0"/>
                <w:szCs w:val="21"/>
                <w:lang w:eastAsia="zh-CN"/>
              </w:rPr>
            </w:pPr>
            <w:r>
              <w:rPr>
                <w:rFonts w:hint="eastAsia" w:ascii="微软雅黑" w:hAnsi="微软雅黑" w:eastAsia="微软雅黑" w:cs="微软雅黑"/>
                <w:b/>
                <w:bCs/>
                <w:kern w:val="0"/>
                <w:szCs w:val="21"/>
                <w:lang w:eastAsia="zh-CN"/>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X1基本情况——入驻项目团队和企业使用面积占比</w:t>
            </w: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60%（含）～85%</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60%以下或85%及以上</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X1基本情况——入驻项目团队和企业公共面积占比</w:t>
            </w: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15%（含）～25%</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15%以下或85%及以上</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X1基本情况——每千平入驻项目团队和企业数</w:t>
            </w: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5个（含）以上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4个（含）～5个</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3个（含）～4个</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2个（含）～1个</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1个以下</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X1基本情况——众创空间管理制度完善程度</w:t>
            </w: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较高</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46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X1基本情况——众创空间运行机制完善程度</w:t>
            </w: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较高</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X1基本情况——众创空间财务状况</w:t>
            </w: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良好</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X1基本情况——统计和工作总结报告完整性</w:t>
            </w: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较高</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尚可</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46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X1基本情况——统计和工作总结报告准确性</w:t>
            </w: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较高</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尚可</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X1基本情况——统计和工作总结报告时效性</w:t>
            </w: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较高</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尚可</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46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X2服务能力——专业服务人员数量与入驻项目团队和企业总数的比例</w:t>
            </w: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20%（含）以上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15%（含）～20%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10%（含）～15%</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5%（含）～10%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5%以下</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X2服务能力——创业导师数量与入驻项目团队和企业总数的比例</w:t>
            </w: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3（含）～4</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2（含）～3或4（含）～5</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1（含）～2或5（含）～6</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1以下或6以上</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X2服务能力——考核期内举办创新创业等活动的次数</w:t>
            </w: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20场及以上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15场（含）～20场</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10场（含）～15场</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5场（含）～10场</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5场以下</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X2服务能力——考核期内收入构成中服务收入占总收入的比例（总收入不包括政府性收入）</w:t>
            </w: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30%（含）～70%</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10%（含）～30%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10%以下</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X3集聚能力——众创空间自建或与投融资机构合作设立的供入驻项目团队和企业使用的资金数额</w:t>
            </w: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30万及以上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10万（含）～30万</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10万以下</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46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X3集聚能力——签约中介服务机构数量</w:t>
            </w: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5家及以上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4家</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3家</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2家</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1家</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X3集聚能力——众创空间在区域范围内的辐射效应</w:t>
            </w: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很好</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较好</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较差</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X3集聚能力——考核期内吸纳创新创业团队和企业数量</w:t>
            </w: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8个及以上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3个（含）～8个</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3个以下</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X3集聚能力——考核期内众创空间和入驻项目获得财政资金支持总额</w:t>
            </w: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30万及以上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20万（含）～30万</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10万（含）～20万</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10万以下</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X4孵化绩效——考核期内获得投融资的入驻项目团队和企业数量</w:t>
            </w: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4家及以上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3家</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2家</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1家</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46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X4孵化绩效——考核期内入驻项目团队和企业获得投融资总额</w:t>
            </w: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50万及以上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35万（含）～50万</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20万（含）～35万</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10万（含）～20万</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10万以下</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X4孵化绩效——为创业团队和企业推介科技成果、对接并成功转移转化数量</w:t>
            </w: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10个及以上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8个（含）～10个</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5个（含）～8个</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3个（含）～5个</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3个以下</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46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X4孵化绩效——考核期内吸纳就业人数</w:t>
            </w: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200人以上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150人（含）～200人</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100人（含）～150人</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50人（含）～100人</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50人以下</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X4孵化绩效——入驻项目团队和企业拥有有效知识产权数量</w:t>
            </w: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15个以上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10个（含）～15个</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5个（含）～10个</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3个（含）～5个</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3个以下</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X4孵化绩效——考核期内上市（挂牌）、并购企业数量</w:t>
            </w: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3家及以上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2家</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1家</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X4孵化绩效——考核期内年收入50万以上的入驻项目团队和企业数量</w:t>
            </w: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3家及以上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2家</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1家</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46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X4孵化绩效——入驻项目团队和企业中科技中小型企业、高新技术企业总数</w:t>
            </w: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3家及以上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2家</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1家</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X5培训辅导（创客）——考核期内举办创业教育培训次数</w:t>
            </w: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15场及以上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10场（含）～15场</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5场（含）～10场</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5场以下</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46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X5培训辅导（创客）——创新创业导师数量与专职导师比例</w:t>
            </w: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40%及以上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20%（含）～40%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20%以下</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X5培训辅导（创客）——培训课程体系完善程度</w:t>
            </w: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很好</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较好</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X5培训辅导（创客）——考核期内组织或承办有一定影响力的创新创业大赛次数</w:t>
            </w: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4家及以上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3家</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2家</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1家</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X5培训辅导（创客）——考核期内市级及以上创新创业大赛的获奖数量</w:t>
            </w: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1个记1分，最多不超过7分</w:t>
            </w:r>
          </w:p>
        </w:tc>
        <w:tc>
          <w:tcPr>
            <w:tcW w:w="793" w:type="pc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46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X5培训辅导（创客）——线上服务平台的建设情况</w:t>
            </w: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很好</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较好</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46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173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bl>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 w:val="28"/>
          <w:szCs w:val="28"/>
        </w:rPr>
      </w:pPr>
    </w:p>
    <w:p>
      <w:pPr>
        <w:spacing w:line="360" w:lineRule="auto"/>
        <w:jc w:val="left"/>
        <w:rPr>
          <w:rFonts w:ascii="Times New Roman" w:hAnsi="Times New Roman"/>
          <w:b/>
          <w:bCs/>
          <w:kern w:val="0"/>
          <w:sz w:val="28"/>
          <w:szCs w:val="28"/>
        </w:rPr>
      </w:pPr>
    </w:p>
    <w:p>
      <w:pPr>
        <w:spacing w:line="360" w:lineRule="auto"/>
        <w:jc w:val="left"/>
        <w:rPr>
          <w:rFonts w:ascii="Times New Roman" w:hAnsi="Times New Roman"/>
          <w:b/>
          <w:bCs/>
          <w:kern w:val="0"/>
          <w:sz w:val="28"/>
          <w:szCs w:val="28"/>
        </w:rPr>
      </w:pPr>
    </w:p>
    <w:p>
      <w:pPr>
        <w:spacing w:line="360" w:lineRule="auto"/>
        <w:jc w:val="left"/>
        <w:rPr>
          <w:rFonts w:ascii="Times New Roman" w:hAnsi="Times New Roman"/>
          <w:b/>
          <w:bCs/>
          <w:kern w:val="0"/>
          <w:sz w:val="28"/>
          <w:szCs w:val="28"/>
        </w:rPr>
      </w:pPr>
    </w:p>
    <w:p>
      <w:pPr>
        <w:spacing w:line="360" w:lineRule="auto"/>
        <w:jc w:val="left"/>
        <w:rPr>
          <w:rFonts w:ascii="Times New Roman" w:hAnsi="Times New Roman"/>
          <w:b/>
          <w:bCs/>
          <w:kern w:val="0"/>
          <w:sz w:val="28"/>
          <w:szCs w:val="28"/>
        </w:rPr>
      </w:pPr>
    </w:p>
    <w:p>
      <w:pPr>
        <w:spacing w:line="360" w:lineRule="auto"/>
        <w:jc w:val="left"/>
        <w:rPr>
          <w:rFonts w:ascii="Times New Roman" w:hAnsi="Times New Roman"/>
          <w:b/>
          <w:bCs/>
          <w:kern w:val="0"/>
          <w:sz w:val="28"/>
          <w:szCs w:val="28"/>
        </w:rPr>
      </w:pPr>
    </w:p>
    <w:p>
      <w:pPr>
        <w:spacing w:line="360" w:lineRule="auto"/>
        <w:jc w:val="left"/>
        <w:rPr>
          <w:rFonts w:ascii="Times New Roman" w:hAnsi="Times New Roman"/>
          <w:b/>
          <w:bCs/>
          <w:kern w:val="0"/>
          <w:sz w:val="28"/>
          <w:szCs w:val="28"/>
        </w:rPr>
      </w:pPr>
    </w:p>
    <w:p>
      <w:pPr>
        <w:spacing w:line="360" w:lineRule="auto"/>
        <w:jc w:val="left"/>
        <w:rPr>
          <w:rFonts w:ascii="Times New Roman" w:hAnsi="Times New Roman"/>
          <w:b/>
          <w:bCs/>
          <w:kern w:val="0"/>
          <w:sz w:val="28"/>
          <w:szCs w:val="28"/>
        </w:rPr>
      </w:pPr>
    </w:p>
    <w:p>
      <w:pPr>
        <w:spacing w:line="360" w:lineRule="auto"/>
        <w:jc w:val="left"/>
        <w:rPr>
          <w:rFonts w:ascii="Times New Roman" w:hAnsi="Times New Roman"/>
          <w:b/>
          <w:bCs/>
          <w:kern w:val="0"/>
          <w:sz w:val="28"/>
          <w:szCs w:val="28"/>
        </w:rPr>
      </w:pPr>
    </w:p>
    <w:p>
      <w:pPr>
        <w:jc w:val="center"/>
        <w:rPr>
          <w:rFonts w:hint="eastAsia" w:ascii="宋体" w:hAnsi="宋体" w:cs="宋体"/>
          <w:b/>
          <w:bCs/>
          <w:w w:val="90"/>
          <w:sz w:val="32"/>
          <w:szCs w:val="32"/>
          <w:lang w:bidi="ar"/>
        </w:rPr>
      </w:pPr>
    </w:p>
    <w:p>
      <w:pPr>
        <w:pStyle w:val="2"/>
        <w:spacing w:beforeAutospacing="0" w:afterAutospacing="0" w:line="240" w:lineRule="auto"/>
        <w:rPr>
          <w:rFonts w:hint="eastAsia"/>
        </w:rPr>
      </w:pPr>
      <w:bookmarkStart w:id="40" w:name="_Toc28380"/>
      <w:bookmarkStart w:id="41" w:name="_Toc23697"/>
      <w:r>
        <w:t>21.</w:t>
      </w:r>
      <w:r>
        <w:rPr>
          <w:rFonts w:hint="eastAsia"/>
        </w:rPr>
        <w:t>投融促进型众创空间绩效评价标准</w:t>
      </w:r>
      <w:bookmarkEnd w:id="40"/>
      <w:bookmarkEnd w:id="41"/>
    </w:p>
    <w:tbl>
      <w:tblPr>
        <w:tblStyle w:val="9"/>
        <w:tblW w:w="5203" w:type="pct"/>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75" w:type="dxa"/>
          <w:left w:w="75" w:type="dxa"/>
          <w:bottom w:w="75" w:type="dxa"/>
          <w:right w:w="75" w:type="dxa"/>
        </w:tblCellMar>
      </w:tblPr>
      <w:tblGrid>
        <w:gridCol w:w="5317"/>
        <w:gridCol w:w="2415"/>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414" w:hRule="atLeast"/>
        </w:trPr>
        <w:tc>
          <w:tcPr>
            <w:tcW w:w="3021" w:type="pct"/>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赋分科目</w:t>
            </w:r>
          </w:p>
        </w:tc>
        <w:tc>
          <w:tcPr>
            <w:tcW w:w="1372" w:type="pct"/>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 分 具 体 界 定</w:t>
            </w:r>
          </w:p>
        </w:tc>
        <w:tc>
          <w:tcPr>
            <w:tcW w:w="606" w:type="pct"/>
            <w:noWrap w:val="0"/>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eastAsia="宋体"/>
                <w:kern w:val="0"/>
                <w:szCs w:val="21"/>
                <w:lang w:eastAsia="zh-CN"/>
              </w:rPr>
            </w:pPr>
            <w:r>
              <w:rPr>
                <w:rFonts w:hint="eastAsia" w:ascii="微软雅黑" w:hAnsi="微软雅黑" w:eastAsia="微软雅黑" w:cs="微软雅黑"/>
                <w:b/>
                <w:bCs/>
                <w:kern w:val="0"/>
                <w:szCs w:val="21"/>
                <w:lang w:eastAsia="zh-CN"/>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434" w:hRule="atLeast"/>
        </w:trPr>
        <w:tc>
          <w:tcPr>
            <w:tcW w:w="3021"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X1基本情况——入驻项目团队和企业使用面积占比</w:t>
            </w: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60%（含）～85%</w:t>
            </w:r>
          </w:p>
        </w:tc>
        <w:tc>
          <w:tcPr>
            <w:tcW w:w="606"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60%以下或85%及以上</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X1基本情况——入驻项目团队和企业公共面积占比</w:t>
            </w: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15%（含）～25%</w:t>
            </w:r>
          </w:p>
        </w:tc>
        <w:tc>
          <w:tcPr>
            <w:tcW w:w="606"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15%以下或85%及以上</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X1基本情况——每千平入驻项目团队和企业数</w:t>
            </w: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5个（含）以上</w:t>
            </w:r>
          </w:p>
        </w:tc>
        <w:tc>
          <w:tcPr>
            <w:tcW w:w="606"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4个（含）～5个</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3个（含）～4个</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2个（含）～1个</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1个以下</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X1基本情况——管理制度完善程度</w:t>
            </w: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较高</w:t>
            </w:r>
          </w:p>
        </w:tc>
        <w:tc>
          <w:tcPr>
            <w:tcW w:w="606"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X1基本情况——运行机制完善程度</w:t>
            </w: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较高</w:t>
            </w:r>
          </w:p>
        </w:tc>
        <w:tc>
          <w:tcPr>
            <w:tcW w:w="606"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X1基本情况——财务状况</w:t>
            </w: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良好</w:t>
            </w:r>
          </w:p>
        </w:tc>
        <w:tc>
          <w:tcPr>
            <w:tcW w:w="606"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X1基本情况——统计和工作总结报告完整性</w:t>
            </w: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较高</w:t>
            </w:r>
          </w:p>
        </w:tc>
        <w:tc>
          <w:tcPr>
            <w:tcW w:w="606"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25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尚可</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X1基本情况——统计和工作总结报告准确性</w:t>
            </w: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较高</w:t>
            </w:r>
          </w:p>
        </w:tc>
        <w:tc>
          <w:tcPr>
            <w:tcW w:w="606"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尚可</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X1基本情况——统计和工作总结报告时效性</w:t>
            </w: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较高</w:t>
            </w:r>
          </w:p>
        </w:tc>
        <w:tc>
          <w:tcPr>
            <w:tcW w:w="606"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尚可</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X2服务能力——专业服务人员数量与入驻项目团队和企业总数的比例</w:t>
            </w: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20%（含）以上</w:t>
            </w:r>
          </w:p>
        </w:tc>
        <w:tc>
          <w:tcPr>
            <w:tcW w:w="606"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15%（含）～20%</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10%（含）～15%</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5%（含）～10%</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5%以下</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X2服务能力——创业导师数量与入驻项目团队和企业总数的比例</w:t>
            </w: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3（含）～4</w:t>
            </w:r>
          </w:p>
        </w:tc>
        <w:tc>
          <w:tcPr>
            <w:tcW w:w="606"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2（含）～3或4（含）～5</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1（含）～2或5（含）～6</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1以下或6以上</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X2服务能力——考核期内举办创新创业等活动的次数</w:t>
            </w: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20场及以上</w:t>
            </w:r>
          </w:p>
        </w:tc>
        <w:tc>
          <w:tcPr>
            <w:tcW w:w="606"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15场（含）～20场</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10场（含）～15场</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5场（含）～10场</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5场以下</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X2服务能力——考核期内收入构成中服务收入占总收入的比例（总收入不包括政府性收入）</w:t>
            </w: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30%（含）～70%</w:t>
            </w:r>
          </w:p>
        </w:tc>
        <w:tc>
          <w:tcPr>
            <w:tcW w:w="606"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10%（含）～30%</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10%以下</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X3集聚能力——众创空间自建或与投融资机构合作设立的供入驻项目团队和企业使用的资金数额</w:t>
            </w: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30万及以上</w:t>
            </w:r>
          </w:p>
        </w:tc>
        <w:tc>
          <w:tcPr>
            <w:tcW w:w="606"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10万（含）～30万</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10万以下</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X3集聚能力——签约中介服务机构数量</w:t>
            </w: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5家及以上</w:t>
            </w:r>
          </w:p>
        </w:tc>
        <w:tc>
          <w:tcPr>
            <w:tcW w:w="606"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4家</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3家</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2家</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1家</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X3集聚能力——众创空间在区域范围内的辐射效应</w:t>
            </w: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很好</w:t>
            </w:r>
          </w:p>
        </w:tc>
        <w:tc>
          <w:tcPr>
            <w:tcW w:w="606"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较好</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较差</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X3集聚能力——考核期内吸纳创新创业团队和企业数量</w:t>
            </w: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8个及以上</w:t>
            </w:r>
          </w:p>
        </w:tc>
        <w:tc>
          <w:tcPr>
            <w:tcW w:w="606"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3个（含）～8个</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3个以下</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X3集聚能力——考核期内众创空间和入驻项目获得财政资金支持总额</w:t>
            </w: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30万及以上</w:t>
            </w:r>
          </w:p>
        </w:tc>
        <w:tc>
          <w:tcPr>
            <w:tcW w:w="606"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20万（含）～30万</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10万（含）～20万</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10万以下</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X4孵化绩效——考核期内获得投融资的入驻项目团队和企业数量</w:t>
            </w: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4家及以上</w:t>
            </w:r>
          </w:p>
        </w:tc>
        <w:tc>
          <w:tcPr>
            <w:tcW w:w="606"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3家</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2家</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1家</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X4孵化绩效——考核期内入驻项目团队和企业获得投融资总额</w:t>
            </w: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50万及以上</w:t>
            </w:r>
          </w:p>
        </w:tc>
        <w:tc>
          <w:tcPr>
            <w:tcW w:w="606"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35万（含）～50万</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20万（含）～35万</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10万（含）～20万</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10万以下</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X4孵化绩效——为创业团队和企业推介科技成果、对接并成功转移转化数量</w:t>
            </w: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10个及以上</w:t>
            </w:r>
          </w:p>
        </w:tc>
        <w:tc>
          <w:tcPr>
            <w:tcW w:w="606"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8个（含）～10个</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5个（含）～8个</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3个（含）～5个</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3个以下</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X4孵化绩效——考核期内吸纳就业人数</w:t>
            </w: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200人以上</w:t>
            </w:r>
          </w:p>
        </w:tc>
        <w:tc>
          <w:tcPr>
            <w:tcW w:w="606"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150人（含）～200人</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100人（含）～150人</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50人（含）～100人</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50人以下</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X4孵化绩效——入驻项目团队和企业拥有有效知识产权数量</w:t>
            </w: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15个以上</w:t>
            </w:r>
          </w:p>
        </w:tc>
        <w:tc>
          <w:tcPr>
            <w:tcW w:w="606"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10个（含）～15个</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5个（含）～10个</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3个（含）～5个</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3个以下</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X4孵化绩效——考核期内上市（挂牌）、并购企业数量</w:t>
            </w: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3家及以上</w:t>
            </w:r>
          </w:p>
        </w:tc>
        <w:tc>
          <w:tcPr>
            <w:tcW w:w="606"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2家</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1家</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X4孵化绩效——考核期内年收入50万以上的入驻项目团队和企业数量</w:t>
            </w: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3家及以上</w:t>
            </w:r>
          </w:p>
        </w:tc>
        <w:tc>
          <w:tcPr>
            <w:tcW w:w="606"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2家</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1家</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X4孵化绩效——入驻项目团队和企业中科技中小型企业、高新技术企业总数</w:t>
            </w: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3家及以上</w:t>
            </w:r>
          </w:p>
        </w:tc>
        <w:tc>
          <w:tcPr>
            <w:tcW w:w="606"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2家</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1家</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X5投融促进——考核期内众创空间投资收入占总收入的比例</w:t>
            </w: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30%（含）以上</w:t>
            </w:r>
          </w:p>
        </w:tc>
        <w:tc>
          <w:tcPr>
            <w:tcW w:w="606"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10%（含）～30%</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10%以下</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X5投融促进——签订投融资机构数量</w:t>
            </w: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3家及以上</w:t>
            </w:r>
          </w:p>
        </w:tc>
        <w:tc>
          <w:tcPr>
            <w:tcW w:w="606"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2家</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1家</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3021"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X5投融促进——专业投资导师数量</w:t>
            </w: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20人</w:t>
            </w:r>
          </w:p>
        </w:tc>
        <w:tc>
          <w:tcPr>
            <w:tcW w:w="606"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15人（含）～20人</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10人（含）～15人</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5人（含）～10人</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5人以下</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X5投融促进——考核期内举办和带领入驻项目参加路演活动次数</w:t>
            </w: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30场及以上</w:t>
            </w:r>
          </w:p>
        </w:tc>
        <w:tc>
          <w:tcPr>
            <w:tcW w:w="606"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20场（含）～30场</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10场（含）～20场</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10场以下</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X5投融促进——考核期内成功投资入驻项目团队和企业数量</w:t>
            </w: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3家及以上</w:t>
            </w:r>
          </w:p>
        </w:tc>
        <w:tc>
          <w:tcPr>
            <w:tcW w:w="606"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2家</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1家</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X5投融促进——考核期内对接投融资的团队和企业数量</w:t>
            </w: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4家及以上</w:t>
            </w:r>
          </w:p>
        </w:tc>
        <w:tc>
          <w:tcPr>
            <w:tcW w:w="606"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3家</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2家</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1家</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X5投融促进——自有种子或孵化基金金额</w:t>
            </w: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30万及以上</w:t>
            </w:r>
          </w:p>
        </w:tc>
        <w:tc>
          <w:tcPr>
            <w:tcW w:w="606"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10万（含）～30万</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10万以下</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X5投融促进——考核期内入驻项目团队和企业获得的社会融资总额</w:t>
            </w: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50万及以上</w:t>
            </w:r>
          </w:p>
        </w:tc>
        <w:tc>
          <w:tcPr>
            <w:tcW w:w="606"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35万（含）～50万</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20万（含）～35万</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10万（含）～20万</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3021"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137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10万以下</w:t>
            </w:r>
          </w:p>
        </w:tc>
        <w:tc>
          <w:tcPr>
            <w:tcW w:w="606"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bl>
    <w:p>
      <w:pPr>
        <w:widowControl/>
        <w:shd w:val="clear" w:color="auto" w:fill="FFFFFF"/>
        <w:jc w:val="left"/>
        <w:rPr>
          <w:rFonts w:ascii="Times New Roman" w:hAnsi="Times New Roman"/>
          <w:vanish/>
          <w:color w:val="6E747B"/>
          <w:kern w:val="0"/>
          <w:szCs w:val="21"/>
          <w:shd w:val="clear" w:color="auto" w:fill="FFFFFF"/>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pStyle w:val="2"/>
        <w:spacing w:beforeAutospacing="0" w:afterAutospacing="0" w:line="240" w:lineRule="auto"/>
        <w:sectPr>
          <w:pgSz w:w="11906" w:h="16838"/>
          <w:pgMar w:top="1440" w:right="1800" w:bottom="1440" w:left="1800" w:header="851" w:footer="992" w:gutter="0"/>
          <w:pgNumType w:fmt="decimal"/>
          <w:cols w:space="720" w:num="1"/>
          <w:docGrid w:type="lines" w:linePitch="312" w:charSpace="0"/>
        </w:sectPr>
      </w:pPr>
    </w:p>
    <w:p>
      <w:pPr>
        <w:pStyle w:val="2"/>
        <w:spacing w:beforeAutospacing="0" w:afterAutospacing="0" w:line="240" w:lineRule="auto"/>
      </w:pPr>
      <w:bookmarkStart w:id="42" w:name="_Toc19506"/>
      <w:bookmarkStart w:id="43" w:name="_Toc31477"/>
      <w:r>
        <w:t>22.</w:t>
      </w:r>
      <w:r>
        <w:rPr>
          <w:rFonts w:hint="eastAsia"/>
        </w:rPr>
        <w:t>综合型众创空间绩效评价标准</w:t>
      </w:r>
      <w:bookmarkEnd w:id="42"/>
      <w:bookmarkEnd w:id="43"/>
    </w:p>
    <w:tbl>
      <w:tblPr>
        <w:tblStyle w:val="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75" w:type="dxa"/>
          <w:left w:w="75" w:type="dxa"/>
          <w:bottom w:w="75" w:type="dxa"/>
          <w:right w:w="75" w:type="dxa"/>
        </w:tblCellMar>
      </w:tblPr>
      <w:tblGrid>
        <w:gridCol w:w="2685"/>
        <w:gridCol w:w="4427"/>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赋分科目</w:t>
            </w:r>
          </w:p>
        </w:tc>
        <w:tc>
          <w:tcPr>
            <w:tcW w:w="2618" w:type="pct"/>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 分 具 体 界 定</w:t>
            </w:r>
          </w:p>
        </w:tc>
        <w:tc>
          <w:tcPr>
            <w:tcW w:w="793" w:type="pct"/>
            <w:noWrap w:val="0"/>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eastAsia="宋体"/>
                <w:kern w:val="0"/>
                <w:szCs w:val="21"/>
                <w:lang w:eastAsia="zh-CN"/>
              </w:rPr>
            </w:pPr>
            <w:r>
              <w:rPr>
                <w:rFonts w:hint="eastAsia" w:ascii="微软雅黑" w:hAnsi="微软雅黑" w:eastAsia="微软雅黑" w:cs="微软雅黑"/>
                <w:b/>
                <w:bCs/>
                <w:kern w:val="0"/>
                <w:szCs w:val="21"/>
                <w:lang w:eastAsia="zh-CN"/>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X1基本情况——入驻项目团队和企业使用面积占比</w:t>
            </w: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60%（含）～85%</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60%以下或85%及以上</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X1基本情况——公共面积占比</w:t>
            </w: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15%（含）～25%</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15%以下或85%及以上</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X1基本情况——每千平入驻项目团队和企业数</w:t>
            </w: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5个（含）以上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4个（含）～5个</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3个（含）～4个</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2个（含）～1个</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1个以下</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X1基本情况——管理制度完善程度</w:t>
            </w: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较高</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X1基本情况——运行机制完善程度</w:t>
            </w: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较高</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X1基本情况——财务状况</w:t>
            </w: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良好</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X1基本情况——统计和工作总结报告完整性</w:t>
            </w: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较高</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尚可</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X1基本情况——统计和工作总结报告准确性</w:t>
            </w: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较高</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尚可</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X1基本情况——统计和工作总结报告时效性</w:t>
            </w: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较高</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尚可</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X2服务能力——专业服务人员数量与入驻项目团队和企业总数的比例</w:t>
            </w: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20%（含）以上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15%（含）～20%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10%（含）～15%</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5%（含）～10%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5%以下</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X2服务能力——创业导师数量与入驻项目团队和企业总数的比例</w:t>
            </w: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3（含）～4</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2（含）～3或4（含）～5</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1（含）～2或5（含）～6</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1以下或6以上</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X2服务能力——考核期内举办创新创业等活动的次数</w:t>
            </w: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20场及以上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15场（含）～20场</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10场（含）～15场</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5场（含）～10场</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5场以下</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X2服务能力——考核期内收入构成中服务收入占总收入的比例（总收入不包括政府性收入）</w:t>
            </w: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30%（含）～70%</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10%（含）～30%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10%以下</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X3集聚能力——众创空间自建或与投融资机构合作设立的供入驻项目团队和企业使用的资金数额</w:t>
            </w: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30万及以上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10万（含）～30万</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10万以下</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X3集聚能力——签约中介服务机构数量</w:t>
            </w: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5家及以上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4家</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3家</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2家</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1家</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X3集聚能力——众创空间在区域范围内的辐射效应</w:t>
            </w: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很好</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较好</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较差</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X3集聚能力——考核期内吸纳创新创业团队和企业数量</w:t>
            </w: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8个及以上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3个（含）～8个</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3个以下</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X3集聚能力——考核期内众创空间和入驻项目获得财政资金支持总额</w:t>
            </w: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30万及以上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20万（含）～30万</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10万（含）～20万</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10万以下</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X4孵化绩效——考核期内获得投融资的入驻项目团队和企业数量</w:t>
            </w: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4家及以上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3家</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2家</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1家</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X4孵化绩效——考核期内入驻项目团队和企业获得投融资总额</w:t>
            </w: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50万及以上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35万（含）～50万</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20万（含）～35万</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10万（含）～20万</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10万以下</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X4孵化绩效——为创业团队和企业推介科技成果、对接并成功转移转化数量</w:t>
            </w: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10个及以上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8个（含）～10个</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5个（含）～8个</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3个（含）～5个</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3个以下</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X4孵化绩效——考核期内吸纳就业人数</w:t>
            </w: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200人以上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150人（含）～200人</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100人（含）～150人</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50人（含）～100人</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50人以下</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X4孵化绩效——入驻项目团队和企业拥有有效知识产权数量</w:t>
            </w: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15个以上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10个（含）～15个</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5个（含）～10个</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3个（含）～5个</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3个以下</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X4孵化绩效——考核期内上市（挂牌）、并购企业数量</w:t>
            </w: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3家及以上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2家</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1家</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X4孵化绩效——考核期内年收入50万以上的入驻项目团队和企业数量</w:t>
            </w: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3家及以上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2家</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1家</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X4孵化绩效——入驻项目团队和企业中科技中小型企业、高新技术企业总数</w:t>
            </w: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3家及以上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2家</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1家</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bl>
    <w:p>
      <w:pPr>
        <w:spacing w:line="360" w:lineRule="auto"/>
        <w:jc w:val="center"/>
        <w:rPr>
          <w:rFonts w:ascii="Times New Roman" w:hAnsi="Times New Roman"/>
          <w:b/>
          <w:bCs/>
          <w:szCs w:val="21"/>
          <w:lang w:bidi="ar"/>
        </w:rPr>
      </w:pPr>
    </w:p>
    <w:p>
      <w:pPr>
        <w:spacing w:line="360" w:lineRule="auto"/>
        <w:jc w:val="center"/>
        <w:rPr>
          <w:rFonts w:ascii="Times New Roman" w:hAnsi="Times New Roman"/>
          <w:b/>
          <w:bCs/>
          <w:szCs w:val="21"/>
          <w:lang w:bidi="ar"/>
        </w:rPr>
      </w:pPr>
    </w:p>
    <w:p>
      <w:pPr>
        <w:spacing w:line="360" w:lineRule="auto"/>
        <w:jc w:val="center"/>
        <w:rPr>
          <w:rFonts w:ascii="Times New Roman" w:hAnsi="Times New Roman"/>
          <w:b/>
          <w:bCs/>
          <w:szCs w:val="21"/>
          <w:lang w:bidi="ar"/>
        </w:rPr>
      </w:pPr>
    </w:p>
    <w:p>
      <w:pPr>
        <w:spacing w:line="360" w:lineRule="auto"/>
        <w:rPr>
          <w:rFonts w:ascii="Times New Roman" w:hAnsi="Times New Roman"/>
          <w:b/>
          <w:bCs/>
          <w:szCs w:val="21"/>
          <w:lang w:bidi="ar"/>
        </w:rPr>
      </w:pPr>
    </w:p>
    <w:p>
      <w:pPr>
        <w:spacing w:line="360" w:lineRule="auto"/>
        <w:rPr>
          <w:rFonts w:ascii="Times New Roman" w:hAnsi="Times New Roman"/>
          <w:b/>
          <w:bCs/>
          <w:szCs w:val="21"/>
          <w:lang w:bidi="ar"/>
        </w:rPr>
      </w:pPr>
    </w:p>
    <w:p>
      <w:pPr>
        <w:spacing w:line="360" w:lineRule="auto"/>
        <w:rPr>
          <w:rFonts w:ascii="Times New Roman" w:hAnsi="Times New Roman"/>
          <w:b/>
          <w:bCs/>
          <w:szCs w:val="21"/>
          <w:lang w:bidi="ar"/>
        </w:rPr>
      </w:pPr>
    </w:p>
    <w:p>
      <w:pPr>
        <w:spacing w:line="360" w:lineRule="auto"/>
        <w:rPr>
          <w:rFonts w:ascii="Times New Roman" w:hAnsi="Times New Roman"/>
          <w:b/>
          <w:bCs/>
          <w:szCs w:val="21"/>
          <w:lang w:bidi="ar"/>
        </w:rPr>
      </w:pPr>
    </w:p>
    <w:p>
      <w:pPr>
        <w:spacing w:line="360" w:lineRule="auto"/>
        <w:rPr>
          <w:rFonts w:ascii="Times New Roman" w:hAnsi="Times New Roman"/>
          <w:b/>
          <w:bCs/>
          <w:szCs w:val="21"/>
          <w:lang w:bidi="ar"/>
        </w:rPr>
      </w:pPr>
    </w:p>
    <w:p>
      <w:pPr>
        <w:pStyle w:val="2"/>
        <w:spacing w:beforeAutospacing="0" w:afterAutospacing="0" w:line="240" w:lineRule="auto"/>
        <w:sectPr>
          <w:pgSz w:w="11906" w:h="16838"/>
          <w:pgMar w:top="1440" w:right="1800" w:bottom="1440" w:left="1800" w:header="851" w:footer="992" w:gutter="0"/>
          <w:pgNumType w:fmt="decimal"/>
          <w:cols w:space="720" w:num="1"/>
          <w:docGrid w:type="lines" w:linePitch="312" w:charSpace="0"/>
        </w:sectPr>
      </w:pPr>
    </w:p>
    <w:p>
      <w:pPr>
        <w:pStyle w:val="2"/>
        <w:spacing w:beforeAutospacing="0" w:afterAutospacing="0" w:line="240" w:lineRule="auto"/>
        <w:rPr>
          <w:rFonts w:hint="eastAsia"/>
        </w:rPr>
      </w:pPr>
      <w:bookmarkStart w:id="44" w:name="_Toc18506"/>
      <w:bookmarkStart w:id="45" w:name="_Toc4631"/>
      <w:r>
        <w:t>23.</w:t>
      </w:r>
      <w:r>
        <w:rPr>
          <w:rFonts w:hint="eastAsia"/>
        </w:rPr>
        <w:t>省级技术转移示范机构（</w:t>
      </w:r>
      <w:r>
        <w:t>A</w:t>
      </w:r>
      <w:r>
        <w:rPr>
          <w:rFonts w:hint="eastAsia"/>
        </w:rPr>
        <w:t>类）绩效评价标准</w:t>
      </w:r>
      <w:bookmarkEnd w:id="44"/>
      <w:bookmarkEnd w:id="45"/>
    </w:p>
    <w:tbl>
      <w:tblPr>
        <w:tblStyle w:val="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75" w:type="dxa"/>
          <w:left w:w="75" w:type="dxa"/>
          <w:bottom w:w="75" w:type="dxa"/>
          <w:right w:w="75" w:type="dxa"/>
        </w:tblCellMar>
      </w:tblPr>
      <w:tblGrid>
        <w:gridCol w:w="2688"/>
        <w:gridCol w:w="4424"/>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赋分科目</w:t>
            </w:r>
          </w:p>
        </w:tc>
        <w:tc>
          <w:tcPr>
            <w:tcW w:w="2616" w:type="pct"/>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 分 具 体 界 定</w:t>
            </w:r>
          </w:p>
        </w:tc>
        <w:tc>
          <w:tcPr>
            <w:tcW w:w="793" w:type="pct"/>
            <w:noWrap w:val="0"/>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eastAsia="宋体"/>
                <w:kern w:val="0"/>
                <w:szCs w:val="21"/>
                <w:lang w:eastAsia="zh-CN"/>
              </w:rPr>
            </w:pPr>
            <w:r>
              <w:rPr>
                <w:rFonts w:hint="eastAsia" w:ascii="微软雅黑" w:hAnsi="微软雅黑" w:eastAsia="微软雅黑" w:cs="微软雅黑"/>
                <w:b/>
                <w:bCs/>
                <w:kern w:val="0"/>
                <w:szCs w:val="21"/>
                <w:lang w:eastAsia="zh-CN"/>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X1基础条件——1.1员工总数</w:t>
            </w: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综合机构员工≥20人或专业机构员工≥10人</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综合机构员工&lt;20或专业机构员工&lt;10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X1基础条件——1.2技术经纪人数</w:t>
            </w: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人数≥5</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5&gt;人数≥1</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人数=0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X1基础条件——1.3兼职专家数</w:t>
            </w: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人数≥5</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5&gt;人数≥1</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人数=0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X1基础条件——1.4全年经费情况（含营业性收入和工作经费）</w:t>
            </w: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金额≥500万元</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500万元&gt;金额≥300万元</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300万元&gt;金额≥100万元</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金额&lt;100万元</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X2服务绩效——2.1上年度促成技术交易项数</w:t>
            </w: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项目数≥200</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200&gt;项目数≥100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100&gt;项目数≥50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50&gt;项目数≥10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项目数&lt;10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X2服务绩效——2.2上年度促成技术交易金额</w:t>
            </w: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金额≥1亿元</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1亿元&gt;金额≥5000万元</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5000万元&gt;金额≥1000万元</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1000万元&gt;金额≥500万元</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500万元&gt;金额≥100万元</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100万元&gt;金额&gt; 0万元</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金额=0万元</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X2服务绩效——2.3技术性收入占总收入比例</w:t>
            </w: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占比≥70%</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70%&gt;占比≥50%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50%&gt;占比≥30%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30%&gt;占比≥10%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占比&lt;10%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X2服务绩效——2.4利税总额占总收入比例</w:t>
            </w: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占比≥30%</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30%&gt;占比≥20%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20%&gt;占比≥10%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10%&gt;占比≥5%</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5%&gt;占比≥1%</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1%&gt;占比&gt; 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占比=0%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X2服务绩效——2.5服务企业数</w:t>
            </w: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企业数≥200</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200&gt;企业数≥100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100&gt;企业数≥50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企业数&lt;50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X3服务能力——3.1百人技术转移项目数</w:t>
            </w: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项目数≥5000</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5000&gt;项目数 ≥2000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2000&gt;项目数≥1000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1000&gt;项目数≥500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500&gt;项目数≥200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200&gt;项目数≥100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100&gt;项目数≥50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50&gt;项目数≥10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10&gt;项目数&gt;0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项目数=0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X3服务能力——3.2百人服务企业数</w:t>
            </w: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企业数≥1000</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1000&gt;企业数≥500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500&gt;企业数≥200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200&gt;企业数≥100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100&gt;企业数≥50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50&gt;企业数≥10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10&gt;企业数≥5</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5&gt;企业数≥1</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企业数=0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X3服务能力——3.3百人技术性收入</w:t>
            </w: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金额≥2000万元</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2000万元&gt;金额≥1000万元</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1000万元&gt;金额≥500万元</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500万元&gt;金额≥300万元</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300万元&gt;金额≥100万元</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100万元&gt;金额≥50万元</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50万元&gt;金额≥10万元</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10万元&gt;金额&gt;0万元</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金额=0万元</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590"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X4规范管理——4.1机构章程、内部管理制度和客户管理制度</w:t>
            </w: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机构章程、内部管理制度和客户管理制度均健全，且有较强的操作性</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机构章程、内部管理制度和客户管理制度齐全</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机构章程、内部管理制度和客户管理制度缺少其中之一</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机构章程、内部管理制度和客户管理制度缺少其中之二</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机构章程、内部管理制度和客户管理制度均无</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X4规范管理——4.2信息化手段和专业数据库</w:t>
            </w: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好</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较好</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X4规范管理——4.3区域或行业的示范带动作用</w:t>
            </w: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工作模式明确清晰，被有关部门树立为典型，对区域或行业具有很强的带动和辐射作用</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工作模式明确清晰，对区域或行业具有示范带动和辐射作用</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对区域或行业的示范带动和辐射作用一般</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对区域或行业没有示范带动和辐射作用</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X4规范管理——4.4报表及时性与准确性</w:t>
            </w: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好</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较好</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X4规范管理——4.5参与行业活动情况</w:t>
            </w: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好</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较好</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X5社会信誉——5.1诚信度</w:t>
            </w: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全年无投诉、无诉讼</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有投诉但机构无责任或负次要责任，有诉讼但从未败诉或负次要责任</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有投诉且机构负主要责任，有诉讼且机构被判负主要责任</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有投诉且机构负全部责任，有诉讼且机构败诉</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590"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X5社会信誉——5.2知名度和美誉度</w:t>
            </w: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在本地区、本行业内有很高的认知度，并为社会公众所知晓，是同行公认的权威技术转移机构；或中央级媒体对机构有正面报道</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在本地区、本行业内有较高的认知度；或地方媒体对机构有正面报道</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在本地区、本行业内的认知度一般，地方媒体对机构既无正面报道也无负面报道</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权威媒体对该机构有负面报道</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bl>
    <w:p>
      <w:pPr>
        <w:spacing w:line="360" w:lineRule="auto"/>
        <w:jc w:val="left"/>
        <w:rPr>
          <w:rFonts w:ascii="Times New Roman" w:hAnsi="Times New Roman"/>
          <w:b/>
          <w:bCs/>
          <w:kern w:val="0"/>
          <w:sz w:val="28"/>
          <w:szCs w:val="28"/>
        </w:rPr>
      </w:pPr>
    </w:p>
    <w:p>
      <w:pPr>
        <w:spacing w:line="360" w:lineRule="auto"/>
        <w:jc w:val="left"/>
        <w:rPr>
          <w:rFonts w:ascii="Times New Roman" w:hAnsi="Times New Roman"/>
          <w:b/>
          <w:bCs/>
          <w:kern w:val="0"/>
          <w:sz w:val="28"/>
          <w:szCs w:val="28"/>
        </w:rPr>
      </w:pPr>
    </w:p>
    <w:p>
      <w:pPr>
        <w:spacing w:line="360" w:lineRule="auto"/>
        <w:jc w:val="left"/>
        <w:rPr>
          <w:rFonts w:ascii="Times New Roman" w:hAnsi="Times New Roman"/>
          <w:b/>
          <w:bCs/>
          <w:kern w:val="0"/>
          <w:sz w:val="28"/>
          <w:szCs w:val="28"/>
        </w:rPr>
      </w:pPr>
    </w:p>
    <w:p>
      <w:pPr>
        <w:spacing w:line="360" w:lineRule="auto"/>
        <w:jc w:val="left"/>
        <w:rPr>
          <w:rFonts w:ascii="Times New Roman" w:hAnsi="Times New Roman"/>
          <w:b/>
          <w:bCs/>
          <w:kern w:val="0"/>
          <w:sz w:val="28"/>
          <w:szCs w:val="28"/>
        </w:rPr>
      </w:pPr>
    </w:p>
    <w:p>
      <w:pPr>
        <w:spacing w:line="360" w:lineRule="auto"/>
        <w:jc w:val="left"/>
        <w:rPr>
          <w:rFonts w:ascii="Times New Roman" w:hAnsi="Times New Roman"/>
          <w:b/>
          <w:bCs/>
          <w:kern w:val="0"/>
          <w:sz w:val="28"/>
          <w:szCs w:val="28"/>
        </w:rPr>
      </w:pPr>
    </w:p>
    <w:p>
      <w:pPr>
        <w:spacing w:line="360" w:lineRule="auto"/>
        <w:jc w:val="left"/>
        <w:rPr>
          <w:rFonts w:ascii="Times New Roman" w:hAnsi="Times New Roman"/>
          <w:b/>
          <w:bCs/>
          <w:kern w:val="0"/>
          <w:sz w:val="28"/>
          <w:szCs w:val="28"/>
        </w:rPr>
      </w:pPr>
    </w:p>
    <w:p>
      <w:pPr>
        <w:spacing w:line="360" w:lineRule="auto"/>
        <w:jc w:val="left"/>
        <w:rPr>
          <w:rFonts w:ascii="Times New Roman" w:hAnsi="Times New Roman"/>
          <w:b/>
          <w:bCs/>
          <w:kern w:val="0"/>
          <w:sz w:val="28"/>
          <w:szCs w:val="28"/>
        </w:rPr>
      </w:pPr>
    </w:p>
    <w:p>
      <w:pPr>
        <w:spacing w:line="360" w:lineRule="auto"/>
        <w:jc w:val="left"/>
        <w:rPr>
          <w:rFonts w:ascii="Times New Roman" w:hAnsi="Times New Roman"/>
          <w:b/>
          <w:bCs/>
          <w:kern w:val="0"/>
          <w:sz w:val="28"/>
          <w:szCs w:val="28"/>
        </w:rPr>
      </w:pPr>
    </w:p>
    <w:p>
      <w:pPr>
        <w:spacing w:line="360" w:lineRule="auto"/>
        <w:jc w:val="left"/>
        <w:rPr>
          <w:rFonts w:ascii="Times New Roman" w:hAnsi="Times New Roman"/>
          <w:b/>
          <w:bCs/>
          <w:kern w:val="0"/>
          <w:sz w:val="28"/>
          <w:szCs w:val="28"/>
        </w:rPr>
      </w:pPr>
    </w:p>
    <w:p>
      <w:pPr>
        <w:spacing w:line="360" w:lineRule="auto"/>
        <w:jc w:val="left"/>
        <w:rPr>
          <w:rFonts w:ascii="Times New Roman" w:hAnsi="Times New Roman"/>
          <w:b/>
          <w:bCs/>
          <w:kern w:val="0"/>
          <w:sz w:val="28"/>
          <w:szCs w:val="28"/>
        </w:rPr>
        <w:sectPr>
          <w:pgSz w:w="11906" w:h="16838"/>
          <w:pgMar w:top="1440" w:right="1800" w:bottom="1440" w:left="1800" w:header="851" w:footer="992" w:gutter="0"/>
          <w:pgNumType w:fmt="decimal"/>
          <w:cols w:space="720" w:num="1"/>
          <w:docGrid w:type="lines" w:linePitch="312" w:charSpace="0"/>
        </w:sectPr>
      </w:pPr>
    </w:p>
    <w:p>
      <w:pPr>
        <w:pStyle w:val="2"/>
        <w:spacing w:beforeAutospacing="0" w:afterAutospacing="0" w:line="240" w:lineRule="auto"/>
      </w:pPr>
      <w:bookmarkStart w:id="46" w:name="_Toc14079"/>
      <w:bookmarkStart w:id="47" w:name="_Toc12955"/>
      <w:r>
        <w:t>24.</w:t>
      </w:r>
      <w:r>
        <w:rPr>
          <w:rFonts w:hint="eastAsia"/>
        </w:rPr>
        <w:t>省级技术转移示范机构（</w:t>
      </w:r>
      <w:r>
        <w:t>B</w:t>
      </w:r>
      <w:r>
        <w:rPr>
          <w:rFonts w:hint="eastAsia"/>
        </w:rPr>
        <w:t>类）绩效评价标准</w:t>
      </w:r>
      <w:bookmarkEnd w:id="46"/>
      <w:bookmarkEnd w:id="47"/>
    </w:p>
    <w:tbl>
      <w:tblPr>
        <w:tblStyle w:val="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75" w:type="dxa"/>
          <w:left w:w="75" w:type="dxa"/>
          <w:bottom w:w="75" w:type="dxa"/>
          <w:right w:w="75" w:type="dxa"/>
        </w:tblCellMar>
      </w:tblPr>
      <w:tblGrid>
        <w:gridCol w:w="2688"/>
        <w:gridCol w:w="4424"/>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赋分科目</w:t>
            </w:r>
          </w:p>
        </w:tc>
        <w:tc>
          <w:tcPr>
            <w:tcW w:w="2616" w:type="pct"/>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 分 具 体 界 定</w:t>
            </w:r>
          </w:p>
        </w:tc>
        <w:tc>
          <w:tcPr>
            <w:tcW w:w="793" w:type="pct"/>
            <w:noWrap w:val="0"/>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eastAsia="宋体"/>
                <w:kern w:val="0"/>
                <w:szCs w:val="21"/>
                <w:lang w:eastAsia="zh-CN"/>
              </w:rPr>
            </w:pPr>
            <w:r>
              <w:rPr>
                <w:rFonts w:hint="eastAsia" w:ascii="微软雅黑" w:hAnsi="微软雅黑" w:eastAsia="微软雅黑" w:cs="微软雅黑"/>
                <w:b/>
                <w:bCs/>
                <w:kern w:val="0"/>
                <w:szCs w:val="21"/>
                <w:lang w:eastAsia="zh-CN"/>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X1基础条件——1.1员工总数</w:t>
            </w: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综合机构员工≥20人或专业机构员工≥10人</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综合机构员工&lt;20或专业机构员工&lt;10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X1基础条件——1.2技术经纪人数</w:t>
            </w: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人数≥5</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5&gt;人数≥1</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人数=0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X1基础条件——1.3兼职专家数</w:t>
            </w: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人数≥5</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5&gt;人数≥1</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人数=0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X1基础条件——1.4全年经费情况（含营业性收入和工作经费）</w:t>
            </w: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金额≥500万元</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500万元&gt;金额≥300万元</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300万元&gt;金额≥100万元</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金额&lt;100万元</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X2服务绩效——2.1上年度促成技术交易项数</w:t>
            </w: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项目数≥200</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200&gt;项目数≥150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150&gt;项目数≥100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100&gt;项目数≥50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50&gt;项目数≥5</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5&gt;项目数&gt;0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项目数=0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X2服务绩效——2.2上年度促成技术交易金额</w:t>
            </w: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金额≥5000万元</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5000万元&gt;金额≥2000万元</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2000万元&gt;金额≥1000万元</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1000万元&gt;金额≥500万元</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500万元&gt;金额≥100万元</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100万元&gt;金额&gt; 0万元</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金额=0万元</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X2服务绩效——2.3服务企业数</w:t>
            </w: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企业数≥2000</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2000&gt;企业数≥1000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1000&gt;企业数≥500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500&gt;企业数≥100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100&gt;企业数≥50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50&gt;企业数&gt;0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企业数=0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X3服务能力——3.1百人技术转移项目数</w:t>
            </w: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项目数≥2000</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2000&gt;项目数 ≥1500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1500&gt;项目数≥1000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1000&gt;项目数≥500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500&gt;项目数≥100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100&gt;项目数≥50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50&gt;项目数≥5</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5&gt;项目数≥1</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1&gt;项目数≥0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项目数=0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X3服务能力——3.2百人服务企业数</w:t>
            </w: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项目数≥2000</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2000&gt;项目数 ≥1500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1500&gt;项目数≥1000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1000&gt;项目数≥500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500&gt;项目数≥100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100&gt;项目数≥50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50&gt;项目数≥5</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5&gt;项目数≥1</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1&gt;项目数≥0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X4规范管理——4.1机构章程、内部管理制度和客户管理制度</w:t>
            </w: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机构章程、内部管理制度和客户管理制度均健全，且有较强的操作性</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机构章程、内部管理制度和客户管理制度齐全，取3分</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机构章程、内部管理制度和客户管理制度缺少其中之一</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机构章程、内部管理制度和客户管理制度缺少其中之二</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机构章程、内部管理制度和客户管理制度均无</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590"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X4规范管理——4.2信息化手段和专业数据库</w:t>
            </w: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好</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较好</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X4规范管理——4.3区域或行业的示范带动作用</w:t>
            </w: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工作模式明确清晰，被有关部门树立为典型，对区域或行业具有很强的带动和辐射作用</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工作模式明确清晰，对区域或行业具有示范带动和辐射作用</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对区域或行业的示范带动和辐射作用一般</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对区域或行业没有示范带动和辐射作用</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X4规范管理——4.4报表及时性与准确性</w:t>
            </w: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好</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较好</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X4规范管理——4.5参与行业活动情况</w:t>
            </w: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好</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较好</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X5社会信誉——5.1诚信度</w:t>
            </w: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全年无投诉、无诉讼</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有投诉但机构无责任或负次要责任，有诉讼但从未败诉或负次要责任</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有投诉且机构负主要责任，有诉讼且机构被判负主要责任</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有投诉且机构负全部责任，有诉讼且机构败诉，取0分</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590"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X5社会信誉——5.2知名度和美誉度</w:t>
            </w: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在本地区、本行业内有很高的认知度，并为社会公众所知晓，是同行公认的权威技术转移机构；或中央级媒体对机构有正面报道</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在本地区、本行业内有较高的认知度；或地方媒体对机构有正面报道</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在本地区、本行业内的认知度一般，地方媒体对机构既无正面报道也无负面报道</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90"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616"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权威媒体对该机构有负面报道</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bl>
    <w:p>
      <w:pPr>
        <w:widowControl/>
        <w:shd w:val="clear" w:color="auto" w:fill="FFFFFF"/>
        <w:jc w:val="left"/>
        <w:rPr>
          <w:rFonts w:ascii="Times New Roman" w:hAnsi="Times New Roman"/>
          <w:vanish/>
          <w:color w:val="6E747B"/>
          <w:kern w:val="0"/>
          <w:szCs w:val="21"/>
          <w:shd w:val="clear" w:color="auto" w:fill="FFFFFF"/>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jc w:val="center"/>
        <w:rPr>
          <w:rFonts w:hint="eastAsia" w:ascii="宋体" w:hAnsi="宋体" w:cs="宋体"/>
          <w:b/>
          <w:bCs/>
          <w:sz w:val="32"/>
          <w:szCs w:val="32"/>
          <w:lang w:bidi="ar"/>
        </w:rPr>
      </w:pPr>
    </w:p>
    <w:p>
      <w:pPr>
        <w:spacing w:line="360" w:lineRule="auto"/>
        <w:rPr>
          <w:rFonts w:ascii="Times New Roman" w:hAnsi="Times New Roman"/>
          <w:b/>
          <w:bCs/>
          <w:szCs w:val="21"/>
          <w:lang w:bidi="ar"/>
        </w:rPr>
      </w:pPr>
    </w:p>
    <w:p/>
    <w:p>
      <w:pPr>
        <w:spacing w:line="360" w:lineRule="auto"/>
        <w:jc w:val="left"/>
        <w:rPr>
          <w:rFonts w:ascii="Times New Roman" w:hAnsi="Times New Roman"/>
          <w:b/>
          <w:bCs/>
          <w:kern w:val="0"/>
          <w:szCs w:val="21"/>
        </w:rPr>
      </w:pPr>
    </w:p>
    <w:p>
      <w:pPr>
        <w:pStyle w:val="2"/>
        <w:spacing w:beforeAutospacing="0" w:afterAutospacing="0" w:line="240" w:lineRule="auto"/>
      </w:pPr>
      <w:bookmarkStart w:id="48" w:name="_Toc1458"/>
      <w:bookmarkStart w:id="49" w:name="_Toc18218"/>
      <w:r>
        <w:t>25.</w:t>
      </w:r>
      <w:r>
        <w:rPr>
          <w:rFonts w:hint="eastAsia"/>
        </w:rPr>
        <w:t>辽宁省大学科技园创新驱动发展绩效评价标准</w:t>
      </w:r>
      <w:bookmarkEnd w:id="48"/>
      <w:bookmarkEnd w:id="49"/>
    </w:p>
    <w:tbl>
      <w:tblPr>
        <w:tblStyle w:val="9"/>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75" w:type="dxa"/>
          <w:left w:w="75" w:type="dxa"/>
          <w:bottom w:w="75" w:type="dxa"/>
          <w:right w:w="75" w:type="dxa"/>
        </w:tblCellMar>
      </w:tblPr>
      <w:tblGrid>
        <w:gridCol w:w="3266"/>
        <w:gridCol w:w="3728"/>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赋分科目</w:t>
            </w:r>
          </w:p>
        </w:tc>
        <w:tc>
          <w:tcPr>
            <w:tcW w:w="2204" w:type="pct"/>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 分 具 体 界 定</w:t>
            </w:r>
          </w:p>
        </w:tc>
        <w:tc>
          <w:tcPr>
            <w:tcW w:w="863" w:type="pct"/>
            <w:noWrap w:val="0"/>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eastAsia="宋体"/>
                <w:kern w:val="0"/>
                <w:szCs w:val="21"/>
                <w:lang w:eastAsia="zh-CN"/>
              </w:rPr>
            </w:pPr>
            <w:r>
              <w:rPr>
                <w:rFonts w:hint="eastAsia" w:ascii="微软雅黑" w:hAnsi="微软雅黑" w:eastAsia="微软雅黑" w:cs="微软雅黑"/>
                <w:b/>
                <w:bCs/>
                <w:kern w:val="0"/>
                <w:szCs w:val="21"/>
                <w:lang w:val="en-US" w:eastAsia="zh-CN"/>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X1大学科技园发展规划——大学科技园整体规划纳入学校和地方发展规划情况</w:t>
            </w: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整体规划纳入学校和地方发展规划锲合度高</w:t>
            </w:r>
          </w:p>
        </w:tc>
        <w:tc>
          <w:tcPr>
            <w:tcW w:w="86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整体规划纳入学校和地方发展规划锲合度较好</w:t>
            </w:r>
          </w:p>
        </w:tc>
        <w:tc>
          <w:tcPr>
            <w:tcW w:w="86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整体规划纳入学校和地方发展规划锲合度一般</w:t>
            </w:r>
          </w:p>
        </w:tc>
        <w:tc>
          <w:tcPr>
            <w:tcW w:w="86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X1大学科技园发展规划——大学科技园建设发展情况</w:t>
            </w: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大学科技园建设发展好</w:t>
            </w:r>
          </w:p>
        </w:tc>
        <w:tc>
          <w:tcPr>
            <w:tcW w:w="86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大学科技园建设发展较好</w:t>
            </w:r>
          </w:p>
        </w:tc>
        <w:tc>
          <w:tcPr>
            <w:tcW w:w="86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大学科技园建设发展一般</w:t>
            </w:r>
          </w:p>
        </w:tc>
        <w:tc>
          <w:tcPr>
            <w:tcW w:w="86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X2大学科技园管理体制和运行机制——大学科技园管理体制和运行机制</w:t>
            </w: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大学科技园的运营管理机构保证园区健康快速发展决策机制好</w:t>
            </w:r>
          </w:p>
        </w:tc>
        <w:tc>
          <w:tcPr>
            <w:tcW w:w="86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大学科技园的运营管理机构保证园区健康快速发展决策机制较好</w:t>
            </w:r>
          </w:p>
        </w:tc>
        <w:tc>
          <w:tcPr>
            <w:tcW w:w="86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大学科技园的运营管理机构保证园区健康快速发展决策机制一般</w:t>
            </w:r>
          </w:p>
        </w:tc>
        <w:tc>
          <w:tcPr>
            <w:tcW w:w="86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X2大学科技园管理体制和运行机制——管理机构从业人员</w:t>
            </w: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管理机构从业人员5人</w:t>
            </w:r>
          </w:p>
        </w:tc>
        <w:tc>
          <w:tcPr>
            <w:tcW w:w="86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专业化的创业导师2-5人</w:t>
            </w:r>
          </w:p>
        </w:tc>
        <w:tc>
          <w:tcPr>
            <w:tcW w:w="86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专业化的创业导师低于2人</w:t>
            </w:r>
          </w:p>
        </w:tc>
        <w:tc>
          <w:tcPr>
            <w:tcW w:w="86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X2大学科技园管理体制和运行机制——大学科技园获得免税</w:t>
            </w: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大学科技园上一年度获得免税</w:t>
            </w:r>
          </w:p>
        </w:tc>
        <w:tc>
          <w:tcPr>
            <w:tcW w:w="86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大学科技园上一年度未获得免税</w:t>
            </w:r>
          </w:p>
        </w:tc>
        <w:tc>
          <w:tcPr>
            <w:tcW w:w="86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X3大学科技园基础设施环境——科院可自主支配场地面积</w:t>
            </w: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空间集中、功能布局合理、场地面积1万平方米以上</w:t>
            </w:r>
          </w:p>
        </w:tc>
        <w:tc>
          <w:tcPr>
            <w:tcW w:w="86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空间相对集中、功能布局较合理、场地面积0.5-1万平方米</w:t>
            </w:r>
          </w:p>
        </w:tc>
        <w:tc>
          <w:tcPr>
            <w:tcW w:w="86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空间分散、功能布局不太合理、场地面积低于5千平方米</w:t>
            </w:r>
          </w:p>
        </w:tc>
        <w:tc>
          <w:tcPr>
            <w:tcW w:w="86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X3大学科技园基础设施环境——上一年度师生自办企业为数量</w:t>
            </w: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大于5家（含）</w:t>
            </w:r>
          </w:p>
        </w:tc>
        <w:tc>
          <w:tcPr>
            <w:tcW w:w="86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2家（含）-5家</w:t>
            </w:r>
          </w:p>
        </w:tc>
        <w:tc>
          <w:tcPr>
            <w:tcW w:w="86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小于2家</w:t>
            </w:r>
          </w:p>
        </w:tc>
        <w:tc>
          <w:tcPr>
            <w:tcW w:w="86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X4大学科技园发展绩效——在孵企业数量</w:t>
            </w: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在孵企业超过30家（含）</w:t>
            </w:r>
          </w:p>
        </w:tc>
        <w:tc>
          <w:tcPr>
            <w:tcW w:w="86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在孵企业20（含）-30家</w:t>
            </w:r>
          </w:p>
        </w:tc>
        <w:tc>
          <w:tcPr>
            <w:tcW w:w="86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在孵企业低于20家</w:t>
            </w:r>
          </w:p>
        </w:tc>
        <w:tc>
          <w:tcPr>
            <w:tcW w:w="86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X4大学科技园发展绩效——在孵企业中高新技术企业和科技型中小企业数量</w:t>
            </w: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数量超过20家（含）</w:t>
            </w:r>
          </w:p>
        </w:tc>
        <w:tc>
          <w:tcPr>
            <w:tcW w:w="86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数量10（含）-20家</w:t>
            </w:r>
          </w:p>
        </w:tc>
        <w:tc>
          <w:tcPr>
            <w:tcW w:w="86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数量低于20家</w:t>
            </w:r>
          </w:p>
        </w:tc>
        <w:tc>
          <w:tcPr>
            <w:tcW w:w="86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X4大学科技园发展绩效——上一年度新增在孵企业数量</w:t>
            </w: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新增在孵企业超过15家（含）</w:t>
            </w:r>
          </w:p>
        </w:tc>
        <w:tc>
          <w:tcPr>
            <w:tcW w:w="86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新增在孵企业5（含）-15家</w:t>
            </w:r>
          </w:p>
        </w:tc>
        <w:tc>
          <w:tcPr>
            <w:tcW w:w="86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新增在孵企业小于5家</w:t>
            </w:r>
          </w:p>
        </w:tc>
        <w:tc>
          <w:tcPr>
            <w:tcW w:w="86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X4大学科技园发展绩效——在孵企业拥有自主知识产权情况</w:t>
            </w: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申请专利20项以上（含）</w:t>
            </w:r>
          </w:p>
        </w:tc>
        <w:tc>
          <w:tcPr>
            <w:tcW w:w="86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申请专利5（含）-20项</w:t>
            </w:r>
          </w:p>
        </w:tc>
        <w:tc>
          <w:tcPr>
            <w:tcW w:w="86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申请专利小于5项</w:t>
            </w:r>
          </w:p>
        </w:tc>
        <w:tc>
          <w:tcPr>
            <w:tcW w:w="86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X4大学科技园发展绩效——在园企业从业人员数量</w:t>
            </w: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从业人员超过500人（含）</w:t>
            </w:r>
          </w:p>
        </w:tc>
        <w:tc>
          <w:tcPr>
            <w:tcW w:w="86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从业人员100（含）-500人</w:t>
            </w:r>
          </w:p>
        </w:tc>
        <w:tc>
          <w:tcPr>
            <w:tcW w:w="86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从业人员小于100人</w:t>
            </w:r>
          </w:p>
        </w:tc>
        <w:tc>
          <w:tcPr>
            <w:tcW w:w="86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X4大学科技园发展绩效——累计毕业企业数量</w:t>
            </w: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数量超过40家（含）</w:t>
            </w:r>
          </w:p>
        </w:tc>
        <w:tc>
          <w:tcPr>
            <w:tcW w:w="86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数量20（含）-40家</w:t>
            </w:r>
          </w:p>
        </w:tc>
        <w:tc>
          <w:tcPr>
            <w:tcW w:w="86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数量小于20家</w:t>
            </w:r>
          </w:p>
        </w:tc>
        <w:tc>
          <w:tcPr>
            <w:tcW w:w="86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X4大学科技园发展绩效——典型的成功孵化企业案例综合评价</w:t>
            </w: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综合评价好</w:t>
            </w:r>
          </w:p>
        </w:tc>
        <w:tc>
          <w:tcPr>
            <w:tcW w:w="86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综合评价较好</w:t>
            </w:r>
          </w:p>
        </w:tc>
        <w:tc>
          <w:tcPr>
            <w:tcW w:w="86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综合评价一般</w:t>
            </w:r>
          </w:p>
        </w:tc>
        <w:tc>
          <w:tcPr>
            <w:tcW w:w="86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X5大学科技园整合高校和社会化服务资源——创新创业公共服务体系建设情况</w:t>
            </w: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建设情况好</w:t>
            </w:r>
          </w:p>
        </w:tc>
        <w:tc>
          <w:tcPr>
            <w:tcW w:w="86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建设情况较好</w:t>
            </w:r>
          </w:p>
        </w:tc>
        <w:tc>
          <w:tcPr>
            <w:tcW w:w="86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建设情况一般</w:t>
            </w:r>
          </w:p>
        </w:tc>
        <w:tc>
          <w:tcPr>
            <w:tcW w:w="86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X5大学科技园整合高校和社会化服务资源）——中介服务机构数量</w:t>
            </w: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超过5家（含）</w:t>
            </w:r>
          </w:p>
        </w:tc>
        <w:tc>
          <w:tcPr>
            <w:tcW w:w="86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2（含）-5家</w:t>
            </w:r>
          </w:p>
        </w:tc>
        <w:tc>
          <w:tcPr>
            <w:tcW w:w="86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小于2家</w:t>
            </w:r>
          </w:p>
        </w:tc>
        <w:tc>
          <w:tcPr>
            <w:tcW w:w="86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X5大学科技园整合高校和社会化服务资源——专业化的创业导师队伍建设情况</w:t>
            </w: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创业导师20人以上（含）</w:t>
            </w:r>
          </w:p>
        </w:tc>
        <w:tc>
          <w:tcPr>
            <w:tcW w:w="86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创业导师10（含）-20人</w:t>
            </w:r>
          </w:p>
        </w:tc>
        <w:tc>
          <w:tcPr>
            <w:tcW w:w="86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创业导师低于10人</w:t>
            </w:r>
          </w:p>
        </w:tc>
        <w:tc>
          <w:tcPr>
            <w:tcW w:w="86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X5大学科技园整合高校和社会化服务资源——在园企业转化转移科技成果数量</w:t>
            </w: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转化转移科技成果超过15个（含）</w:t>
            </w:r>
          </w:p>
        </w:tc>
        <w:tc>
          <w:tcPr>
            <w:tcW w:w="86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转化转移科技成果5（含）-15个</w:t>
            </w:r>
          </w:p>
        </w:tc>
        <w:tc>
          <w:tcPr>
            <w:tcW w:w="86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转化转移科技成果小于5个</w:t>
            </w:r>
          </w:p>
        </w:tc>
        <w:tc>
          <w:tcPr>
            <w:tcW w:w="86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X6大学科技园投融资体系建设——金融服务和风险投资机构数量</w:t>
            </w: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超过4家（含）</w:t>
            </w:r>
          </w:p>
        </w:tc>
        <w:tc>
          <w:tcPr>
            <w:tcW w:w="86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2（含）-4家</w:t>
            </w:r>
          </w:p>
        </w:tc>
        <w:tc>
          <w:tcPr>
            <w:tcW w:w="86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小于2家</w:t>
            </w:r>
          </w:p>
        </w:tc>
        <w:tc>
          <w:tcPr>
            <w:tcW w:w="86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X6大学科技园投融资体系建设——孵化基金总额</w:t>
            </w: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超过500万（含）</w:t>
            </w:r>
          </w:p>
        </w:tc>
        <w:tc>
          <w:tcPr>
            <w:tcW w:w="86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200（含）-500万</w:t>
            </w:r>
          </w:p>
        </w:tc>
        <w:tc>
          <w:tcPr>
            <w:tcW w:w="86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小于200万</w:t>
            </w:r>
          </w:p>
        </w:tc>
        <w:tc>
          <w:tcPr>
            <w:tcW w:w="86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X6大学科技园投融资体系建设——累计完成投资额</w:t>
            </w: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超过300万（含）</w:t>
            </w:r>
          </w:p>
        </w:tc>
        <w:tc>
          <w:tcPr>
            <w:tcW w:w="86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100（含）-300万</w:t>
            </w:r>
          </w:p>
        </w:tc>
        <w:tc>
          <w:tcPr>
            <w:tcW w:w="86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931"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204"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小于100万</w:t>
            </w:r>
          </w:p>
        </w:tc>
        <w:tc>
          <w:tcPr>
            <w:tcW w:w="86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bl>
    <w:p>
      <w:pPr>
        <w:widowControl/>
        <w:shd w:val="clear" w:color="auto" w:fill="FFFFFF"/>
        <w:jc w:val="left"/>
        <w:rPr>
          <w:rFonts w:ascii="Times New Roman" w:hAnsi="Times New Roman"/>
          <w:vanish/>
          <w:color w:val="6E747B"/>
          <w:kern w:val="0"/>
          <w:szCs w:val="21"/>
          <w:shd w:val="clear" w:color="auto" w:fill="FFFFFF"/>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spacing w:line="360" w:lineRule="auto"/>
        <w:jc w:val="left"/>
        <w:rPr>
          <w:rFonts w:ascii="Times New Roman" w:hAnsi="Times New Roman"/>
          <w:b/>
          <w:bCs/>
          <w:kern w:val="0"/>
          <w:szCs w:val="21"/>
        </w:rPr>
      </w:pPr>
    </w:p>
    <w:p>
      <w:pPr>
        <w:jc w:val="center"/>
        <w:rPr>
          <w:rFonts w:hint="eastAsia" w:ascii="宋体" w:hAnsi="宋体" w:cs="宋体"/>
          <w:b/>
          <w:bCs/>
          <w:w w:val="90"/>
          <w:sz w:val="32"/>
          <w:szCs w:val="32"/>
          <w:lang w:bidi="ar"/>
        </w:rPr>
      </w:pPr>
    </w:p>
    <w:p>
      <w:pPr>
        <w:pStyle w:val="2"/>
        <w:spacing w:beforeAutospacing="0" w:afterAutospacing="0" w:line="240" w:lineRule="auto"/>
        <w:sectPr>
          <w:pgSz w:w="11906" w:h="16838"/>
          <w:pgMar w:top="1440" w:right="1800" w:bottom="1440" w:left="1800" w:header="851" w:footer="992" w:gutter="0"/>
          <w:pgNumType w:fmt="decimal"/>
          <w:cols w:space="720" w:num="1"/>
          <w:docGrid w:type="lines" w:linePitch="312" w:charSpace="0"/>
        </w:sectPr>
      </w:pPr>
    </w:p>
    <w:p>
      <w:pPr>
        <w:pStyle w:val="2"/>
        <w:spacing w:beforeAutospacing="0" w:afterAutospacing="0" w:line="240" w:lineRule="auto"/>
      </w:pPr>
      <w:bookmarkStart w:id="50" w:name="_Toc28586"/>
      <w:bookmarkStart w:id="51" w:name="_Toc15811"/>
      <w:r>
        <w:t>26.</w:t>
      </w:r>
      <w:r>
        <w:rPr>
          <w:rFonts w:hint="eastAsia"/>
        </w:rPr>
        <w:t>综合型科技企业孵化器绩效评价标准</w:t>
      </w:r>
      <w:bookmarkEnd w:id="50"/>
      <w:bookmarkEnd w:id="51"/>
    </w:p>
    <w:tbl>
      <w:tblPr>
        <w:tblStyle w:val="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75" w:type="dxa"/>
          <w:left w:w="75" w:type="dxa"/>
          <w:bottom w:w="75" w:type="dxa"/>
          <w:right w:w="75" w:type="dxa"/>
        </w:tblCellMar>
      </w:tblPr>
      <w:tblGrid>
        <w:gridCol w:w="2685"/>
        <w:gridCol w:w="4427"/>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90" w:hRule="atLeast"/>
        </w:trPr>
        <w:tc>
          <w:tcPr>
            <w:tcW w:w="1588" w:type="pct"/>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赋分科目</w:t>
            </w:r>
          </w:p>
        </w:tc>
        <w:tc>
          <w:tcPr>
            <w:tcW w:w="2618" w:type="pct"/>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 分 具 体 界 定</w:t>
            </w:r>
          </w:p>
        </w:tc>
        <w:tc>
          <w:tcPr>
            <w:tcW w:w="793" w:type="pct"/>
            <w:noWrap w:val="0"/>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eastAsia="宋体"/>
                <w:kern w:val="0"/>
                <w:szCs w:val="21"/>
                <w:lang w:eastAsia="zh-CN"/>
              </w:rPr>
            </w:pPr>
            <w:r>
              <w:rPr>
                <w:rFonts w:hint="eastAsia" w:ascii="微软雅黑" w:hAnsi="微软雅黑" w:eastAsia="微软雅黑" w:cs="微软雅黑"/>
                <w:b/>
                <w:bCs/>
                <w:kern w:val="0"/>
                <w:szCs w:val="21"/>
                <w:lang w:eastAsia="zh-CN"/>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restart"/>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X1自身建设 ——运营管理——1.1孵化器管理制度完善程度和管理智能化水平，以及统计和总结报告的完整性、准确性和时效性——孵化器管理制度完善程度和管理智能化水平</w:t>
            </w: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孵化器管理制度完善程度很好，管理智能化水平很高</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孵化器管理制度完善程度较好，管理智能化水平较高</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孵化器管理制度完善程度一般，管理智能化水平一般</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restart"/>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X1自身建设 ——运营管理——1.1孵化器管理制度完善程度和管理智能化水平，以及统计和总结报告的完整性、准确性和时效性——统计和总结报告的完整性、准确性和时效性</w:t>
            </w: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完整性很好、准确性很高、时效性很好</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完整性较好、准确性较高、时效性较好</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完整性尚可、准确性一般、时效性尚可</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restart"/>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X1自身建设——场地建设——1.2在孵企业面积与孵化器使用面积比</w:t>
            </w: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65%（含）～85%</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55%（含）～65%或85%（含）～90%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＜55%或≥90%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X1自身建设）——场地建设——1.3每千平方米在孵企业数量</w:t>
            </w: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3家（含）～4家</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2家（含）～3家或4家（含）～5家</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2家以下或5家及以上</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X1自身建设——团队建设——1.4管理机构中专业孵化人员的比例</w:t>
            </w: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70%及以上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50%（含）～70%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50%以下</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X1自身建设——团队建设——1.5服务人员数量与在孵企业总数比例</w:t>
            </w: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15%（含）～25%</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10%（含）～15%或25%（含）～30%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30%（含）～40%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10%以下或40%及以上</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X2——服务能力——基础服务——2.1孵化器提供法律、财务管理、知识产权服务、人力资源服务、市场开拓、产学研服务的情况</w:t>
            </w: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孵化器提供法律、财务管理、知识产权服务、人力资源服务、市场开拓、产学研服务的完备程度——非常完备</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孵化器提供法律、财务管理、知识产权服务、人力资源服务、市场开拓、产学研服务的完备程度——较为完备</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X2——服务能力——基础服务——2.1孵化器提供法律、财务管理、知识产权服务、人力资源服务、市场开拓、产学研服务的情况</w:t>
            </w: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服务效果较好</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服务效果一般</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X2——服务能力——创业协助——2.2创业导师数量与在孵企业总数的比例</w:t>
            </w: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8%（含）～15%</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5%（含）～8%或15%（含）～20%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20%（含）～40%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5%以下或40%及以上</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X2服务能力——创业协助——2.3上一年度组织开展各类创业辅导或创新创业大赛的次数</w:t>
            </w: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20场及以上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15场（含）～20场</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10场（含）～15场</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10场以下</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X2服务能力——投融资 服务——2.4上一年度获得投融资的在孵企业数量与在孵企业总数的比例</w:t>
            </w: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5%及以上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2%（含）～5%</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2%以下</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X2服务能力——技术服务——2.5公共技术服务平台投资额与在孵企业总数的比值</w:t>
            </w: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5千元以下</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5千元（含）～10千元</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10千元（含）～15千元</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15千元及以上</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X2服务能力——技术服务——2.6孵化器签约和合作中介机构数量与在孵企业总数的比例</w:t>
            </w: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10%（含）～20%</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7%（含）～10%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3%（含）～7%或20%（含）～40%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3%以下或40%及以上</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X2服务能力——持续发展——2.7上一年度孵化器孵化服务收入占总收入的比重</w:t>
            </w: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30%（含）～70%</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10%（含）～30%或70%（含）～90%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10%以下或90%及以上</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X2——服务能力——持续发展——2.8孵化器在众创空间、加速器等方面的合作和建设工作</w:t>
            </w: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很好</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较好</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X3孵化绩效 ——孵化效率——3.1上一年度新增在孵企业数量与在孵企业总数的比例</w:t>
            </w: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30%及以上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20%（含）～30%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10%（含）～20%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10%以下</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X3孵化绩效——孵化效率——3.2上一年度新增毕业企业数量与在孵企业总数的比例</w:t>
            </w: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15%及以上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10%（含）～15%</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5%（含）～10%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5%以下</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X3孵化绩效——孵化效率——3.3上一年度毕业企业收入</w:t>
            </w: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10千万及以上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5千万（含）～10千万</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3千万（含）～5千万</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3千万以下</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X3孵化绩效——孵化效率——3.4上一年度在孵企业中科技型中小企业比例</w:t>
            </w: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15%及以上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10%（含）～15%</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5%（含）～10%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5%以下</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X3孵化绩效——孵化效率——3.5上一年度在孵和毕业企业中高新技术企业数量</w:t>
            </w: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5家及以上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3家或4家</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1家或2家</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X3孵化绩效——研发效率——3.6在孵企业研发总投入占营业总收入的比重</w:t>
            </w: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15%及以上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10%（含）～15%</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5%（含）～10%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3%（含）～5%</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3%以下</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restart"/>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X3孵化绩效——研发效率——3.7获得知识产权数量与在孵企业总数的比例</w:t>
            </w: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20%及以上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15%（含）～20%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10%（含）～15%</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5%（含）～10%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5%以下</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restart"/>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X3孵化绩效——获奖情况——3.8孵化器和在孵企业获得市级及以上科技项目和荣誉的数量</w:t>
            </w: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10个及以上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7个（含）～10个</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3个（含）～7个</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3个以下</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restart"/>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X4社会贡献——吸纳就业——4.1孵化器和在孵企业提供就业岗位数</w:t>
            </w: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400人及以上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300人（含）～400人</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200人（含）～300人</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100人（含）～200人</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100人以下</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restart"/>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X4社会贡献——4.3孵化器开展的特色工作及突出服务案例——孵化器开展的特色工作</w:t>
            </w: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孵化器开展的工作具有鲜明的特色</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孵化器开展的工作具有一定的特色</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restart"/>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X4社会贡献——4.3孵化器开展的特色工作及突出服务案例——突出服务案例数量和服务效果</w:t>
            </w: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突出服务案例数量较多，且效果很好</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有少量突出服务案例，但效果较好</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有少量突出服务案例，且效果一般</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restart"/>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X4社会贡献——4.4孵化模式在区域范围内的辐射效应及对当地创新创业文化氛围的营造能力——孵化模式在区域范围内的辐射效应</w:t>
            </w: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很强</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较强</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2097" w:hRule="atLeast"/>
        </w:trPr>
        <w:tc>
          <w:tcPr>
            <w:tcW w:w="1588"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980" w:hRule="atLeast"/>
        </w:trPr>
        <w:tc>
          <w:tcPr>
            <w:tcW w:w="1588" w:type="pct"/>
            <w:vMerge w:val="restart"/>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X4社会贡献——4.4孵化模式在区域范围内的辐射效应及对当地创新创业文化氛围的营造能力——对当地创新创业文化氛围的营造能力</w:t>
            </w: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较高</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588"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6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bl>
    <w:p>
      <w:pPr>
        <w:widowControl/>
        <w:shd w:val="clear" w:color="auto" w:fill="FFFFFF"/>
        <w:jc w:val="left"/>
        <w:rPr>
          <w:rFonts w:ascii="Times New Roman" w:hAnsi="Times New Roman"/>
          <w:vanish/>
          <w:color w:val="6E747B"/>
          <w:kern w:val="0"/>
          <w:szCs w:val="21"/>
          <w:shd w:val="clear" w:color="auto" w:fill="FFFFFF"/>
        </w:rPr>
      </w:pPr>
    </w:p>
    <w:p>
      <w:pPr>
        <w:spacing w:line="360" w:lineRule="auto"/>
        <w:rPr>
          <w:rFonts w:ascii="Times New Roman" w:hAnsi="Times New Roman"/>
          <w:b/>
          <w:bCs/>
          <w:szCs w:val="21"/>
          <w:lang w:bidi="ar"/>
        </w:rPr>
      </w:pPr>
    </w:p>
    <w:p>
      <w:pPr>
        <w:jc w:val="center"/>
        <w:rPr>
          <w:rFonts w:hint="eastAsia" w:ascii="宋体" w:hAnsi="宋体" w:cs="宋体"/>
          <w:b/>
          <w:bCs/>
          <w:w w:val="90"/>
          <w:sz w:val="32"/>
          <w:szCs w:val="32"/>
          <w:lang w:bidi="ar"/>
        </w:rPr>
      </w:pPr>
    </w:p>
    <w:p>
      <w:pPr>
        <w:pStyle w:val="2"/>
        <w:spacing w:beforeAutospacing="0" w:afterAutospacing="0" w:line="240" w:lineRule="auto"/>
        <w:sectPr>
          <w:pgSz w:w="11906" w:h="16838"/>
          <w:pgMar w:top="1440" w:right="1800" w:bottom="1440" w:left="1800" w:header="851" w:footer="992" w:gutter="0"/>
          <w:pgNumType w:fmt="decimal"/>
          <w:cols w:space="720" w:num="1"/>
          <w:docGrid w:type="lines" w:linePitch="312" w:charSpace="0"/>
        </w:sectPr>
      </w:pPr>
    </w:p>
    <w:p>
      <w:pPr>
        <w:pStyle w:val="2"/>
        <w:spacing w:beforeAutospacing="0" w:afterAutospacing="0" w:line="240" w:lineRule="auto"/>
        <w:rPr>
          <w:rFonts w:hint="eastAsia"/>
        </w:rPr>
      </w:pPr>
      <w:bookmarkStart w:id="52" w:name="_Toc24976"/>
      <w:bookmarkStart w:id="53" w:name="_Toc21440"/>
      <w:r>
        <w:t>27.</w:t>
      </w:r>
      <w:r>
        <w:rPr>
          <w:rFonts w:hint="eastAsia"/>
        </w:rPr>
        <w:t>专业型科技企业孵化器绩效评价标准</w:t>
      </w:r>
      <w:bookmarkEnd w:id="52"/>
      <w:bookmarkEnd w:id="53"/>
    </w:p>
    <w:tbl>
      <w:tblPr>
        <w:tblStyle w:val="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75" w:type="dxa"/>
          <w:left w:w="75" w:type="dxa"/>
          <w:bottom w:w="75" w:type="dxa"/>
          <w:right w:w="75" w:type="dxa"/>
        </w:tblCellMar>
      </w:tblPr>
      <w:tblGrid>
        <w:gridCol w:w="2863"/>
        <w:gridCol w:w="4248"/>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780" w:hRule="atLeast"/>
        </w:trPr>
        <w:tc>
          <w:tcPr>
            <w:tcW w:w="1693" w:type="pct"/>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赋分科目</w:t>
            </w:r>
          </w:p>
        </w:tc>
        <w:tc>
          <w:tcPr>
            <w:tcW w:w="2512" w:type="pct"/>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 分 具 体 界 定</w:t>
            </w:r>
          </w:p>
        </w:tc>
        <w:tc>
          <w:tcPr>
            <w:tcW w:w="793" w:type="pct"/>
            <w:noWrap w:val="0"/>
            <w:vAlign w:val="center"/>
          </w:tcPr>
          <w:p>
            <w:pPr>
              <w:keepNext w:val="0"/>
              <w:keepLines w:val="0"/>
              <w:widowControl/>
              <w:suppressLineNumbers w:val="0"/>
              <w:spacing w:before="0" w:beforeAutospacing="0" w:after="0" w:afterAutospacing="0" w:line="360" w:lineRule="auto"/>
              <w:ind w:left="0" w:right="0"/>
              <w:jc w:val="center"/>
              <w:rPr>
                <w:rFonts w:hint="eastAsia" w:ascii="Times New Roman" w:hAnsi="Times New Roman" w:eastAsia="宋体"/>
                <w:kern w:val="0"/>
                <w:szCs w:val="21"/>
                <w:lang w:eastAsia="zh-CN"/>
              </w:rPr>
            </w:pPr>
            <w:r>
              <w:rPr>
                <w:rFonts w:hint="eastAsia" w:ascii="微软雅黑" w:hAnsi="微软雅黑" w:eastAsia="微软雅黑" w:cs="微软雅黑"/>
                <w:b/>
                <w:bCs/>
                <w:kern w:val="0"/>
                <w:szCs w:val="21"/>
                <w:lang w:eastAsia="zh-CN"/>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969" w:hRule="atLeast"/>
        </w:trPr>
        <w:tc>
          <w:tcPr>
            <w:tcW w:w="1693"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X1自身建设——运营管理——1.1孵化器管理制度完善程度和管理智能化水平，以及统计和总结报告的完整性、准确性和时效性</w:t>
            </w: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孵化器管理制度完善程度很好，管理智能化水平很高</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孵化器管理制度完善程度较好，管理智能化水平较高</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孵化器管理制度完善程度一般，管理智能化水平一般</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693"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X1自身建设——运营管理——1.1孵化器管理制度完善程度和管理智能化水平，以及统计和总结报告的完整性、准确性和时效性</w:t>
            </w: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完整性较好、准确性较高、时效性较好</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完整性尚可、准确性一般、时效性尚可</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X1自身建设——场地建设——1.2在孵企业面积与孵化器使用面积比</w:t>
            </w: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70%（含）以上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50%（含）～70%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441"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X1自身建设——场地建设——1.3每千平方米在孵企业数量</w:t>
            </w: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3家（含）～4家</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2家（含）～3家或4家（含）～5家</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9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2家以下或5家及以上</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693"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X1自身建设——团队建设——1.4管理机构中专业孵化人员的比例</w:t>
            </w: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75%及以上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60%（含）～75%</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50%（含）～60%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50%以下</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693"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X1自身建设——团队建设——1.5 服务人员数量与在孵企业总数比例</w:t>
            </w: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15%（含）以上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10%（含）～15%</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10%以下</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X2专业服务——2.1提供专业服务能力和水平——专业服务能力</w:t>
            </w: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较高</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X2专业服务——2.1提供专业服务能力和水平——服务效果</w:t>
            </w: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较好</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X2专业服务——2.2上一年度专业服务平台为在孵企业提供检验检测、研发设计、小试中试、技术咨询等技术创新服务数量</w:t>
            </w: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20次及以上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10次（含）～20次</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10次以下</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X2专业服务——2.3上一年度专业服务平台服务总收入</w:t>
            </w: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200千元及以上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100千元（含）～200千元</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50千元（含）～100千元</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50千元以下</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693"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X2专业服务——2.4上一年度获得投融资的在孵企业数量与在孵企业总数的比例</w:t>
            </w: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5%及以上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2%（含）～5%</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2%以下</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X2专业服务——2.4行业专家数量与在孵企业总数比例</w:t>
            </w: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7%（含）～10%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5%（含）～7%</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5%以下</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X2专业服务——2.5孵化器签约和合作中介机构数量与在孵企业总数的比例</w:t>
            </w: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10%（含）～20%</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5%（含）～10%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5%以下</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X2专业服务——2.6孵化器对其所在行业信息的收集、整合和共享能力</w:t>
            </w: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很强</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较强</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X2专业服务——2.6组织内部在孵企业之间进行交流合作的频率</w:t>
            </w: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定期</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经常</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偶尔</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X3孵化绩效——3.1上一年度新增在孵企业数量与在孵企业总数的比例</w:t>
            </w: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30%及以上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20%（含）～30%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10%（含）～20%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10%以下</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X3孵化绩效——3.2上一年度新增毕业企业数量与在孵企业总数的比例</w:t>
            </w: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15%及以上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10%（含）～15%</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5%（含）～10%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5%以下</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X3孵化绩效——3.3上一年度毕业企业收入</w:t>
            </w: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10千万及以上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5千万（含）～10千万</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3千万（含）～5千万</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3千万以下</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X3孵化绩效——3.4上一年度在孵企业中科技型中小企业比例</w:t>
            </w: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15%及以上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10%（含）～15%</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5%（含）～10%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5%以下</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693"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X3孵化绩效——3.5上一年度在孵和毕业企业中高新技术企业数量</w:t>
            </w: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5家及以上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3家或4家</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1家或2家</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693"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X3孵化绩效——3.6在孵企业研发总投入占营业总收入的比重</w:t>
            </w: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15%及以上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10%（含）～15%</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5%（含）～10%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3%（含）～5%</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3%以下</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693"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X3孵化绩效——3.7获得知识产权数量与在孵企业总数的比例</w:t>
            </w: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20%及以上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15%（含）～20%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10%（含）～15%</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5%（含）～10%</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5%以下</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693"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X3孵化绩效——3.8孵化器和在孵企业获得市级及以上科技项目和荣誉的数量</w:t>
            </w: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10个及以上</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7个（含）～10个</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3个（含）～7个</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3个以下</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X4社会贡献——品牌特色——4.1孵化器开展的特色工作</w:t>
            </w: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孵化器开展的工作具有鲜明的特色</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孵化器开展的工作具有一定的特色</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X4社会贡献——品牌特色——4.1突出服务案例数量和服务效果</w:t>
            </w: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有少量突出服务案例，但效果较好</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有少量突出服务案例，且效果一般</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693"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X4社会贡献——品牌特色——4.2孵化器内主导产业与省重点产业的结合情况</w:t>
            </w: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领域相同</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领域相近</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X4社会贡献——产业定位——4.2孵化器内主导产业与国家新兴产业的结合情</w:t>
            </w: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领域相同</w:t>
            </w:r>
          </w:p>
        </w:tc>
        <w:tc>
          <w:tcPr>
            <w:tcW w:w="793"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51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领域相近</w:t>
            </w:r>
          </w:p>
        </w:tc>
        <w:tc>
          <w:tcPr>
            <w:tcW w:w="793"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bl>
    <w:p>
      <w:pPr>
        <w:widowControl/>
        <w:shd w:val="clear" w:color="auto" w:fill="FFFFFF"/>
        <w:jc w:val="left"/>
        <w:rPr>
          <w:rFonts w:ascii="Times New Roman" w:hAnsi="Times New Roman"/>
          <w:vanish/>
          <w:color w:val="6E747B"/>
          <w:kern w:val="0"/>
          <w:szCs w:val="21"/>
          <w:shd w:val="clear" w:color="auto" w:fill="FFFFFF"/>
        </w:rPr>
      </w:pPr>
    </w:p>
    <w:p>
      <w:pPr>
        <w:spacing w:line="360" w:lineRule="auto"/>
        <w:rPr>
          <w:rFonts w:ascii="Times New Roman" w:hAnsi="Times New Roman"/>
          <w:b/>
          <w:bCs/>
          <w:szCs w:val="21"/>
          <w:lang w:bidi="ar"/>
        </w:rPr>
      </w:pPr>
    </w:p>
    <w:p/>
    <w:p>
      <w:pPr>
        <w:spacing w:line="360" w:lineRule="auto"/>
        <w:jc w:val="center"/>
        <w:rPr>
          <w:rFonts w:hint="eastAsia" w:ascii="宋体" w:hAnsi="宋体" w:cs="宋体"/>
          <w:b/>
          <w:bCs/>
          <w:sz w:val="32"/>
          <w:szCs w:val="32"/>
          <w:lang w:bidi="ar"/>
        </w:rPr>
      </w:pPr>
    </w:p>
    <w:p>
      <w:pPr>
        <w:spacing w:line="360" w:lineRule="auto"/>
        <w:jc w:val="center"/>
        <w:rPr>
          <w:rFonts w:hint="eastAsia" w:ascii="宋体" w:hAnsi="宋体" w:cs="宋体"/>
          <w:b/>
          <w:bCs/>
          <w:sz w:val="32"/>
          <w:szCs w:val="32"/>
          <w:lang w:bidi="ar"/>
        </w:rPr>
      </w:pPr>
    </w:p>
    <w:p>
      <w:pPr>
        <w:spacing w:line="360" w:lineRule="auto"/>
        <w:jc w:val="center"/>
        <w:rPr>
          <w:rFonts w:hint="eastAsia" w:ascii="宋体" w:hAnsi="宋体" w:cs="宋体"/>
          <w:b/>
          <w:bCs/>
          <w:sz w:val="32"/>
          <w:szCs w:val="32"/>
          <w:lang w:bidi="ar"/>
        </w:rPr>
      </w:pPr>
    </w:p>
    <w:p>
      <w:pPr>
        <w:pStyle w:val="2"/>
        <w:spacing w:beforeAutospacing="0" w:afterAutospacing="0" w:line="240" w:lineRule="auto"/>
      </w:pPr>
      <w:bookmarkStart w:id="54" w:name="_Toc12257"/>
      <w:bookmarkStart w:id="55" w:name="_Toc5933"/>
      <w:r>
        <w:t>28.</w:t>
      </w:r>
      <w:r>
        <w:rPr>
          <w:rFonts w:hint="eastAsia"/>
        </w:rPr>
        <w:t>科技成果转化项目后补助评审标准（科研人员携成果创办企业类）</w:t>
      </w:r>
      <w:bookmarkEnd w:id="54"/>
      <w:bookmarkEnd w:id="55"/>
    </w:p>
    <w:tbl>
      <w:tblPr>
        <w:tblStyle w:val="9"/>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75" w:type="dxa"/>
          <w:left w:w="75" w:type="dxa"/>
          <w:bottom w:w="75" w:type="dxa"/>
          <w:right w:w="75" w:type="dxa"/>
        </w:tblCellMar>
      </w:tblPr>
      <w:tblGrid>
        <w:gridCol w:w="1478"/>
        <w:gridCol w:w="4776"/>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874"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微软雅黑" w:hAnsi="微软雅黑" w:eastAsia="微软雅黑" w:cs="微软雅黑"/>
                <w:b/>
                <w:bCs/>
                <w:kern w:val="0"/>
                <w:szCs w:val="21"/>
              </w:rPr>
            </w:pPr>
            <w:r>
              <w:rPr>
                <w:rFonts w:hint="default" w:ascii="Times New Roman" w:hAnsi="Times New Roman"/>
                <w:kern w:val="0"/>
                <w:szCs w:val="21"/>
                <w:lang w:bidi="ar"/>
              </w:rPr>
              <w:t>截至目前已到款额或实缴金额（万元）</w:t>
            </w:r>
          </w:p>
        </w:tc>
        <w:tc>
          <w:tcPr>
            <w:tcW w:w="4125" w:type="pct"/>
            <w:gridSpan w:val="2"/>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微软雅黑" w:hAnsi="微软雅黑" w:eastAsia="微软雅黑" w:cs="微软雅黑"/>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874"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赋分科目</w:t>
            </w:r>
          </w:p>
        </w:tc>
        <w:tc>
          <w:tcPr>
            <w:tcW w:w="2824"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 分 具 体 界 定</w:t>
            </w:r>
          </w:p>
        </w:tc>
        <w:tc>
          <w:tcPr>
            <w:tcW w:w="1301"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lang w:bidi="ar"/>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874"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1.立项意义</w:t>
            </w:r>
          </w:p>
        </w:tc>
        <w:tc>
          <w:tcPr>
            <w:tcW w:w="2824"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1.1属地方经济与社会发展优先支持领域</w:t>
            </w:r>
          </w:p>
        </w:tc>
        <w:tc>
          <w:tcPr>
            <w:tcW w:w="1301" w:type="pct"/>
            <w:vMerge w:val="restart"/>
            <w:shd w:val="clear" w:color="auto" w:fill="FFFFFF"/>
            <w:noWrap w:val="0"/>
            <w:vAlign w:val="center"/>
          </w:tcPr>
          <w:p>
            <w:pPr>
              <w:keepNext w:val="0"/>
              <w:keepLines w:val="0"/>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874"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824"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1.2属地方经济与社会发展重点支持领域</w:t>
            </w:r>
          </w:p>
        </w:tc>
        <w:tc>
          <w:tcPr>
            <w:tcW w:w="1301" w:type="pct"/>
            <w:vMerge w:val="continue"/>
            <w:shd w:val="clear" w:color="auto" w:fill="FFFFFF"/>
            <w:noWrap w:val="0"/>
            <w:vAlign w:val="center"/>
          </w:tcPr>
          <w:p>
            <w:pPr>
              <w:keepNext w:val="0"/>
              <w:keepLines w:val="0"/>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874"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824"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1.3属地方经济与社会发展支持领域</w:t>
            </w:r>
          </w:p>
        </w:tc>
        <w:tc>
          <w:tcPr>
            <w:tcW w:w="1301" w:type="pct"/>
            <w:vMerge w:val="continue"/>
            <w:shd w:val="clear" w:color="auto" w:fill="FFFFFF"/>
            <w:noWrap w:val="0"/>
            <w:vAlign w:val="center"/>
          </w:tcPr>
          <w:p>
            <w:pPr>
              <w:keepNext w:val="0"/>
              <w:keepLines w:val="0"/>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874"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824"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1.4不属地方经济与社会发展支持领域</w:t>
            </w:r>
          </w:p>
        </w:tc>
        <w:tc>
          <w:tcPr>
            <w:tcW w:w="1301" w:type="pct"/>
            <w:vMerge w:val="continue"/>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874"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2.技术突破和创新</w:t>
            </w:r>
          </w:p>
        </w:tc>
        <w:tc>
          <w:tcPr>
            <w:tcW w:w="2824"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2.1企业科技成果能够解决产业发展中的重大关键技术问题</w:t>
            </w:r>
          </w:p>
        </w:tc>
        <w:tc>
          <w:tcPr>
            <w:tcW w:w="1301" w:type="pct"/>
            <w:vMerge w:val="restart"/>
            <w:shd w:val="clear" w:color="auto" w:fill="FFFFFF"/>
            <w:noWrap w:val="0"/>
            <w:vAlign w:val="center"/>
          </w:tcPr>
          <w:p>
            <w:pPr>
              <w:keepNext w:val="0"/>
              <w:keepLines w:val="0"/>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874"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824"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2.2企业科技成果能够解决产业发展中的关键技术问题</w:t>
            </w:r>
          </w:p>
        </w:tc>
        <w:tc>
          <w:tcPr>
            <w:tcW w:w="1301" w:type="pct"/>
            <w:vMerge w:val="continue"/>
            <w:shd w:val="clear" w:color="auto" w:fill="FFFFFF"/>
            <w:noWrap w:val="0"/>
            <w:vAlign w:val="center"/>
          </w:tcPr>
          <w:p>
            <w:pPr>
              <w:keepNext w:val="0"/>
              <w:keepLines w:val="0"/>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874"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824"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2.3企业科技成果能够解决产业发展中的一般技术问题</w:t>
            </w:r>
          </w:p>
        </w:tc>
        <w:tc>
          <w:tcPr>
            <w:tcW w:w="1301" w:type="pct"/>
            <w:vMerge w:val="continue"/>
            <w:shd w:val="clear" w:color="auto" w:fill="FFFFFF"/>
            <w:noWrap w:val="0"/>
            <w:vAlign w:val="center"/>
          </w:tcPr>
          <w:p>
            <w:pPr>
              <w:keepNext w:val="0"/>
              <w:keepLines w:val="0"/>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874"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824"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2.4企业科技成果只是常规技术和产品</w:t>
            </w:r>
          </w:p>
        </w:tc>
        <w:tc>
          <w:tcPr>
            <w:tcW w:w="1301" w:type="pct"/>
            <w:vMerge w:val="continue"/>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874"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3.知识产权情况</w:t>
            </w:r>
          </w:p>
        </w:tc>
        <w:tc>
          <w:tcPr>
            <w:tcW w:w="2824"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3.1已获得知识产权，不存在知识产权纠纷及潜在风险，且应用前景良好</w:t>
            </w:r>
          </w:p>
        </w:tc>
        <w:tc>
          <w:tcPr>
            <w:tcW w:w="1301" w:type="pct"/>
            <w:vMerge w:val="restart"/>
            <w:shd w:val="clear" w:color="auto" w:fill="FFFFFF"/>
            <w:noWrap w:val="0"/>
            <w:vAlign w:val="center"/>
          </w:tcPr>
          <w:p>
            <w:pPr>
              <w:keepNext w:val="0"/>
              <w:keepLines w:val="0"/>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874"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824"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3.2预计获得知识产权希望较大，不存在知识产权纠纷及潜在风险，且应用前景较好</w:t>
            </w:r>
          </w:p>
        </w:tc>
        <w:tc>
          <w:tcPr>
            <w:tcW w:w="1301" w:type="pct"/>
            <w:vMerge w:val="continue"/>
            <w:shd w:val="clear" w:color="auto" w:fill="FFFFFF"/>
            <w:noWrap w:val="0"/>
            <w:vAlign w:val="center"/>
          </w:tcPr>
          <w:p>
            <w:pPr>
              <w:keepNext w:val="0"/>
              <w:keepLines w:val="0"/>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874"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824"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3.3预计获得知识产权一般，存在知识产权纠纷及潜在风险，且应用前景一般</w:t>
            </w:r>
          </w:p>
        </w:tc>
        <w:tc>
          <w:tcPr>
            <w:tcW w:w="1301" w:type="pct"/>
            <w:vMerge w:val="continue"/>
            <w:shd w:val="clear" w:color="auto" w:fill="FFFFFF"/>
            <w:noWrap w:val="0"/>
            <w:vAlign w:val="center"/>
          </w:tcPr>
          <w:p>
            <w:pPr>
              <w:keepNext w:val="0"/>
              <w:keepLines w:val="0"/>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874"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824"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3.4无法预测获得知识产权，存在知识产权纠纷及潜在风险</w:t>
            </w:r>
          </w:p>
        </w:tc>
        <w:tc>
          <w:tcPr>
            <w:tcW w:w="1301" w:type="pct"/>
            <w:vMerge w:val="continue"/>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874"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4.项目进展情况</w:t>
            </w:r>
          </w:p>
        </w:tc>
        <w:tc>
          <w:tcPr>
            <w:tcW w:w="2824"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4.1项目研发产品已进入大规模产业化阶段，并促进相关领域技术进步和产业快速发展</w:t>
            </w:r>
          </w:p>
        </w:tc>
        <w:tc>
          <w:tcPr>
            <w:tcW w:w="1301"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11-15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874"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824"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4.2项目研发产品已进入小规模产业化阶段，并促进相关领域技术进步和产业发展</w:t>
            </w:r>
          </w:p>
        </w:tc>
        <w:tc>
          <w:tcPr>
            <w:tcW w:w="1301"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874"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824"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4.3项目研发产品已进入样机阶段，可能会促进相关领域技术进步和产业发展</w:t>
            </w:r>
          </w:p>
        </w:tc>
        <w:tc>
          <w:tcPr>
            <w:tcW w:w="1301"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874"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5.经济和社会效益</w:t>
            </w:r>
          </w:p>
        </w:tc>
        <w:tc>
          <w:tcPr>
            <w:tcW w:w="2824"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5.1产品应用形成很大的市场规模，产生很好的经济效益，对于改善民生、促进社会可持续发展具有积极影响</w:t>
            </w:r>
          </w:p>
        </w:tc>
        <w:tc>
          <w:tcPr>
            <w:tcW w:w="1301"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21-30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874"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824"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5.2产品应用形成一定的市场规模，产生一定的经济效益，对于改善民生、促进社会可持续发展具有一定影响</w:t>
            </w:r>
          </w:p>
        </w:tc>
        <w:tc>
          <w:tcPr>
            <w:tcW w:w="1301"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874"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824"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5.3产品应用尚未形成市场规模，经济效益不够明显，对于改善民生、促进社会可持续发展具有影响不够明显</w:t>
            </w:r>
          </w:p>
        </w:tc>
        <w:tc>
          <w:tcPr>
            <w:tcW w:w="1301"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0-10</w:t>
            </w:r>
          </w:p>
        </w:tc>
      </w:tr>
    </w:tbl>
    <w:p>
      <w:pPr>
        <w:rPr>
          <w:rFonts w:cs="宋体"/>
          <w:b/>
          <w:bCs/>
          <w:sz w:val="28"/>
          <w:szCs w:val="28"/>
          <w:lang w:bidi="ar"/>
        </w:rPr>
      </w:pPr>
    </w:p>
    <w:p>
      <w:pPr>
        <w:rPr>
          <w:rFonts w:cs="宋体"/>
          <w:b/>
          <w:bCs/>
          <w:sz w:val="28"/>
          <w:szCs w:val="28"/>
          <w:lang w:bidi="ar"/>
        </w:rPr>
      </w:pPr>
    </w:p>
    <w:p>
      <w:pPr>
        <w:widowControl/>
        <w:jc w:val="left"/>
        <w:rPr>
          <w:rFonts w:ascii="宋体" w:hAnsi="宋体" w:cs="宋体"/>
          <w:b/>
          <w:bCs/>
          <w:kern w:val="36"/>
          <w:sz w:val="32"/>
          <w:szCs w:val="48"/>
        </w:rPr>
      </w:pPr>
    </w:p>
    <w:p>
      <w:pPr>
        <w:widowControl/>
        <w:jc w:val="left"/>
        <w:rPr>
          <w:rFonts w:ascii="宋体" w:hAnsi="宋体" w:cs="宋体"/>
          <w:b/>
          <w:bCs/>
          <w:kern w:val="36"/>
          <w:sz w:val="32"/>
          <w:szCs w:val="48"/>
        </w:rPr>
      </w:pPr>
    </w:p>
    <w:p>
      <w:pPr>
        <w:widowControl/>
        <w:jc w:val="left"/>
        <w:rPr>
          <w:rFonts w:ascii="宋体" w:hAnsi="宋体" w:cs="宋体"/>
          <w:b/>
          <w:bCs/>
          <w:kern w:val="36"/>
          <w:sz w:val="32"/>
          <w:szCs w:val="48"/>
        </w:rPr>
      </w:pPr>
    </w:p>
    <w:p>
      <w:pPr>
        <w:pStyle w:val="2"/>
        <w:spacing w:beforeAutospacing="0" w:afterAutospacing="0" w:line="240" w:lineRule="auto"/>
      </w:pPr>
      <w:bookmarkStart w:id="56" w:name="_Toc15599"/>
      <w:bookmarkStart w:id="57" w:name="_Toc26193"/>
      <w:r>
        <w:t>28-1.</w:t>
      </w:r>
      <w:r>
        <w:rPr>
          <w:rFonts w:hint="eastAsia"/>
        </w:rPr>
        <w:t>科技成果转化项目后补助一票否决（科研人员携成果创办企业类）</w:t>
      </w:r>
      <w:bookmarkEnd w:id="56"/>
      <w:bookmarkEnd w:id="57"/>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75" w:type="dxa"/>
          <w:left w:w="75" w:type="dxa"/>
          <w:bottom w:w="75" w:type="dxa"/>
          <w:right w:w="75" w:type="dxa"/>
        </w:tblCellMar>
      </w:tblPr>
      <w:tblGrid>
        <w:gridCol w:w="4229"/>
        <w:gridCol w:w="4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0" w:type="auto"/>
            <w:gridSpan w:val="2"/>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b/>
                <w:bCs/>
                <w:kern w:val="0"/>
                <w:szCs w:val="21"/>
                <w:lang w:bidi="ar"/>
              </w:rPr>
              <w:t>是否提交保证承诺书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0" w:type="auto"/>
            <w:gridSpan w:val="2"/>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mc:AlternateContent>
                <mc:Choice Requires="wps">
                  <w:drawing>
                    <wp:anchor distT="0" distB="0" distL="114300" distR="114300" simplePos="0" relativeHeight="251681792" behindDoc="0" locked="1" layoutInCell="0" allowOverlap="1">
                      <wp:simplePos x="0" y="0"/>
                      <wp:positionH relativeFrom="column">
                        <wp:posOffset>0</wp:posOffset>
                      </wp:positionH>
                      <wp:positionV relativeFrom="paragraph">
                        <wp:posOffset>0</wp:posOffset>
                      </wp:positionV>
                      <wp:extent cx="635" cy="0"/>
                      <wp:effectExtent l="0" t="0" r="0" b="0"/>
                      <wp:wrapNone/>
                      <wp:docPr id="41" name="矩形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anchor>
                  </w:drawing>
                </mc:Choice>
                <mc:Fallback>
                  <w:pict>
                    <v:rect id="_x0000_s1026" o:spid="_x0000_s1026" o:spt="1" style="position:absolute;left:0pt;margin-left:0pt;margin-top:0pt;height:0pt;width:0.05pt;z-index:251681792;mso-width-relative:page;mso-height-relative:page;" filled="f" stroked="f" coordsize="21600,21600" o:allowincell="f"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hwl/c8AAAD/AAAADwAAAAAAAAABACAAAAAiAAAAZHJzL2Rvd25yZXYu&#10;eG1sUEsBAhQAFAAAAAgAh07iQD0fa9XLAQAAnAMAAA4AAAAAAAAAAQAgAAAAHgEAAGRycy9lMm9E&#10;b2MueG1sUEsFBgAAAAAGAAYAWQEAAFsFAAAAAA==&#10;">
                      <v:fill on="f" focussize="0,0"/>
                      <v:stroke on="f"/>
                      <v:imagedata o:title=""/>
                      <o:lock v:ext="edit" aspectratio="t"/>
                      <w10:anchorlock/>
                    </v:rect>
                  </w:pict>
                </mc:Fallback>
              </mc:AlternateContent>
            </w:r>
            <w:r>
              <w:rPr>
                <w:rFonts w:hint="default" w:ascii="Times New Roman" w:hAnsi="Times New Roman"/>
                <w:kern w:val="0"/>
                <w:szCs w:val="21"/>
                <w:lang w:bidi="ar"/>
              </w:rPr>
              <mc:AlternateContent>
                <mc:Choice Requires="wps">
                  <w:drawing>
                    <wp:inline distT="0" distB="0" distL="114300" distR="114300">
                      <wp:extent cx="635" cy="0"/>
                      <wp:effectExtent l="0" t="0" r="0" b="0"/>
                      <wp:docPr id="32" name="矩形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hwl/c8AAAD/AAAADwAAAAAAAAABACAAAAAiAAAAZHJzL2Rvd25yZXYu&#10;eG1sUEsBAhQAFAAAAAgAh07iQApN09XLAQAAnAMAAA4AAAAAAAAAAQAgAAAAHgEAAGRycy9lMm9E&#10;b2MueG1sUEsFBgAAAAAGAAYAWQEAAFsFAAAAAA==&#10;">
                      <v:fill on="f" focussize="0,0"/>
                      <v:stroke on="f"/>
                      <v:imagedata o:title=""/>
                      <o:lock v:ext="edit" aspectratio="t"/>
                      <w10:wrap type="none"/>
                      <w10:anchorlock/>
                    </v:rect>
                  </w:pict>
                </mc:Fallback>
              </mc:AlternateContent>
            </w:r>
            <w:r>
              <w:rPr>
                <w:rFonts w:hint="default" w:ascii="Times New Roman" w:hAnsi="Times New Roman"/>
                <w:kern w:val="0"/>
                <w:szCs w:val="21"/>
                <w:lang w:bidi="ar"/>
              </w:rPr>
              <w:t>是  </w:t>
            </w:r>
            <w:r>
              <w:rPr>
                <w:rFonts w:hint="default" w:ascii="Times New Roman" w:hAnsi="Times New Roman"/>
                <w:kern w:val="0"/>
                <w:szCs w:val="21"/>
                <w:lang w:bidi="ar"/>
              </w:rPr>
              <mc:AlternateContent>
                <mc:Choice Requires="wps">
                  <w:drawing>
                    <wp:anchor distT="0" distB="0" distL="114300" distR="114300" simplePos="0" relativeHeight="251682816" behindDoc="0" locked="1" layoutInCell="0" allowOverlap="1">
                      <wp:simplePos x="0" y="0"/>
                      <wp:positionH relativeFrom="column">
                        <wp:posOffset>0</wp:posOffset>
                      </wp:positionH>
                      <wp:positionV relativeFrom="paragraph">
                        <wp:posOffset>0</wp:posOffset>
                      </wp:positionV>
                      <wp:extent cx="635" cy="0"/>
                      <wp:effectExtent l="0" t="0" r="0" b="0"/>
                      <wp:wrapNone/>
                      <wp:docPr id="44" name="矩形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anchor>
                  </w:drawing>
                </mc:Choice>
                <mc:Fallback>
                  <w:pict>
                    <v:rect id="_x0000_s1026" o:spid="_x0000_s1026" o:spt="1" style="position:absolute;left:0pt;margin-left:0pt;margin-top:0pt;height:0pt;width:0.05pt;z-index:251682816;mso-width-relative:page;mso-height-relative:page;" filled="f" stroked="f" coordsize="21600,21600" o:allowincell="f"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D4cJf3PAAAA/wAAAA8AAAAAAAAAAQAgAAAAIgAAAGRycy9kb3ducmV2&#10;LnhtbFBLAQIUABQAAAAIAIdO4kBf8r2fzAEAAJwDAAAOAAAAAAAAAAEAIAAAAB4BAABkcnMvZTJv&#10;RG9jLnhtbFBLBQYAAAAABgAGAFkBAABcBQAAAAA=&#10;">
                      <v:fill on="f" focussize="0,0"/>
                      <v:stroke on="f"/>
                      <v:imagedata o:title=""/>
                      <o:lock v:ext="edit" aspectratio="t"/>
                      <w10:anchorlock/>
                    </v:rect>
                  </w:pict>
                </mc:Fallback>
              </mc:AlternateContent>
            </w:r>
            <w:r>
              <w:rPr>
                <w:rFonts w:hint="default" w:ascii="Times New Roman" w:hAnsi="Times New Roman"/>
                <w:kern w:val="0"/>
                <w:szCs w:val="21"/>
                <w:lang w:bidi="ar"/>
              </w:rPr>
              <mc:AlternateContent>
                <mc:Choice Requires="wps">
                  <w:drawing>
                    <wp:inline distT="0" distB="0" distL="114300" distR="114300">
                      <wp:extent cx="635" cy="0"/>
                      <wp:effectExtent l="0" t="0" r="0" b="0"/>
                      <wp:docPr id="39" name="矩形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D4cJf3PAAAA/wAAAA8AAAAAAAAAAQAgAAAAIgAAAGRycy9kb3ducmV2&#10;LnhtbFBLAQIUABQAAAAIAIdO4kCR9aA6zAEAAJwDAAAOAAAAAAAAAAEAIAAAAB4BAABkcnMvZTJv&#10;RG9jLnhtbFBLBQYAAAAABgAGAFkBAABcBQAAAAA=&#10;">
                      <v:fill on="f" focussize="0,0"/>
                      <v:stroke on="f"/>
                      <v:imagedata o:title=""/>
                      <o:lock v:ext="edit" aspectratio="t"/>
                      <w10:wrap type="none"/>
                      <w10:anchorlock/>
                    </v:rect>
                  </w:pict>
                </mc:Fallback>
              </mc:AlternateContent>
            </w:r>
            <w:r>
              <w:rPr>
                <w:rFonts w:hint="default" w:ascii="Times New Roman" w:hAnsi="Times New Roman"/>
                <w:kern w:val="0"/>
                <w:szCs w:val="21"/>
                <w:lang w:bidi="ar"/>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0" w:type="auto"/>
            <w:gridSpan w:val="2"/>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b/>
                <w:bCs/>
                <w:kern w:val="0"/>
                <w:szCs w:val="21"/>
                <w:lang w:bidi="ar"/>
              </w:rPr>
              <w:t>是否转化到省内企业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0" w:type="auto"/>
            <w:gridSpan w:val="2"/>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mc:AlternateContent>
                <mc:Choice Requires="wps">
                  <w:drawing>
                    <wp:anchor distT="0" distB="0" distL="114300" distR="114300" simplePos="0" relativeHeight="251683840" behindDoc="0" locked="1" layoutInCell="0" allowOverlap="1">
                      <wp:simplePos x="0" y="0"/>
                      <wp:positionH relativeFrom="column">
                        <wp:posOffset>0</wp:posOffset>
                      </wp:positionH>
                      <wp:positionV relativeFrom="paragraph">
                        <wp:posOffset>0</wp:posOffset>
                      </wp:positionV>
                      <wp:extent cx="635" cy="0"/>
                      <wp:effectExtent l="0" t="0" r="0" b="0"/>
                      <wp:wrapNone/>
                      <wp:docPr id="30" name="矩形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anchor>
                  </w:drawing>
                </mc:Choice>
                <mc:Fallback>
                  <w:pict>
                    <v:rect id="_x0000_s1026" o:spid="_x0000_s1026" o:spt="1" style="position:absolute;left:0pt;margin-left:0pt;margin-top:0pt;height:0pt;width:0.05pt;z-index:251683840;mso-width-relative:page;mso-height-relative:page;" filled="f" stroked="f" coordsize="21600,21600" o:allowincell="f"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HCX9zwAAAP8AAAAPAAAAAAAAAAEAIAAAACIAAABkcnMvZG93bnJldi54&#10;bWxQSwECFAAUAAAACACHTuJAtIlvIMoBAACcAwAADgAAAAAAAAABACAAAAAeAQAAZHJzL2Uyb0Rv&#10;Yy54bWxQSwUGAAAAAAYABgBZAQAAWgUAAAAA&#10;">
                      <v:fill on="f" focussize="0,0"/>
                      <v:stroke on="f"/>
                      <v:imagedata o:title=""/>
                      <o:lock v:ext="edit" aspectratio="t"/>
                      <w10:anchorlock/>
                    </v:rect>
                  </w:pict>
                </mc:Fallback>
              </mc:AlternateContent>
            </w:r>
            <w:r>
              <w:rPr>
                <w:rFonts w:hint="default" w:ascii="Times New Roman" w:hAnsi="Times New Roman"/>
                <w:kern w:val="0"/>
                <w:szCs w:val="21"/>
                <w:lang w:bidi="ar"/>
              </w:rPr>
              <mc:AlternateContent>
                <mc:Choice Requires="wps">
                  <w:drawing>
                    <wp:inline distT="0" distB="0" distL="114300" distR="114300">
                      <wp:extent cx="635" cy="0"/>
                      <wp:effectExtent l="0" t="0" r="0" b="0"/>
                      <wp:docPr id="40" name="矩形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HCX9zwAAAP8AAAAPAAAAAAAAAAEAIAAAACIAAABkcnMvZG93bnJldi54&#10;bWxQSwECFAAUAAAACACHTuJAYn21r8oBAACcAwAADgAAAAAAAAABACAAAAAeAQAAZHJzL2Uyb0Rv&#10;Yy54bWxQSwUGAAAAAAYABgBZAQAAWgUAAAAA&#10;">
                      <v:fill on="f" focussize="0,0"/>
                      <v:stroke on="f"/>
                      <v:imagedata o:title=""/>
                      <o:lock v:ext="edit" aspectratio="t"/>
                      <w10:wrap type="none"/>
                      <w10:anchorlock/>
                    </v:rect>
                  </w:pict>
                </mc:Fallback>
              </mc:AlternateContent>
            </w:r>
            <w:r>
              <w:rPr>
                <w:rFonts w:hint="default" w:ascii="Times New Roman" w:hAnsi="Times New Roman"/>
                <w:kern w:val="0"/>
                <w:szCs w:val="21"/>
                <w:lang w:bidi="ar"/>
              </w:rPr>
              <w:t>是  </w:t>
            </w:r>
            <w:r>
              <w:rPr>
                <w:rFonts w:hint="default" w:ascii="Times New Roman" w:hAnsi="Times New Roman"/>
                <w:kern w:val="0"/>
                <w:szCs w:val="21"/>
                <w:lang w:bidi="ar"/>
              </w:rPr>
              <mc:AlternateContent>
                <mc:Choice Requires="wps">
                  <w:drawing>
                    <wp:anchor distT="0" distB="0" distL="114300" distR="114300" simplePos="0" relativeHeight="251684864" behindDoc="0" locked="1" layoutInCell="0" allowOverlap="1">
                      <wp:simplePos x="0" y="0"/>
                      <wp:positionH relativeFrom="column">
                        <wp:posOffset>0</wp:posOffset>
                      </wp:positionH>
                      <wp:positionV relativeFrom="paragraph">
                        <wp:posOffset>0</wp:posOffset>
                      </wp:positionV>
                      <wp:extent cx="635" cy="0"/>
                      <wp:effectExtent l="0" t="0" r="0" b="0"/>
                      <wp:wrapNone/>
                      <wp:docPr id="42" name="矩形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anchor>
                  </w:drawing>
                </mc:Choice>
                <mc:Fallback>
                  <w:pict>
                    <v:rect id="_x0000_s1026" o:spid="_x0000_s1026" o:spt="1" style="position:absolute;left:0pt;margin-left:0pt;margin-top:0pt;height:0pt;width:0.05pt;z-index:251684864;mso-width-relative:page;mso-height-relative:page;" filled="f" stroked="f" coordsize="21600,21600" o:allowincell="f"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hwl/c8AAAD/AAAADwAAAAAAAAABACAAAAAiAAAAZHJzL2Rvd25yZXYu&#10;eG1sUEsBAhQAFAAAAAgAh07iQNy5CVrLAQAAnAMAAA4AAAAAAAAAAQAgAAAAHgEAAGRycy9lMm9E&#10;b2MueG1sUEsFBgAAAAAGAAYAWQEAAFsFAAAAAA==&#10;">
                      <v:fill on="f" focussize="0,0"/>
                      <v:stroke on="f"/>
                      <v:imagedata o:title=""/>
                      <o:lock v:ext="edit" aspectratio="t"/>
                      <w10:anchorlock/>
                    </v:rect>
                  </w:pict>
                </mc:Fallback>
              </mc:AlternateContent>
            </w:r>
            <w:r>
              <w:rPr>
                <w:rFonts w:hint="default" w:ascii="Times New Roman" w:hAnsi="Times New Roman"/>
                <w:kern w:val="0"/>
                <w:szCs w:val="21"/>
                <w:lang w:bidi="ar"/>
              </w:rPr>
              <mc:AlternateContent>
                <mc:Choice Requires="wps">
                  <w:drawing>
                    <wp:inline distT="0" distB="0" distL="114300" distR="114300">
                      <wp:extent cx="635" cy="0"/>
                      <wp:effectExtent l="0" t="0" r="0" b="0"/>
                      <wp:docPr id="35" name="矩形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HCX9zwAAAP8AAAAPAAAAAAAAAAEAIAAAACIAAABkcnMvZG93bnJldi54&#10;bWxQSwECFAAUAAAACACHTuJA1mS5asoBAACcAwAADgAAAAAAAAABACAAAAAeAQAAZHJzL2Uyb0Rv&#10;Yy54bWxQSwUGAAAAAAYABgBZAQAAWgUAAAAA&#10;">
                      <v:fill on="f" focussize="0,0"/>
                      <v:stroke on="f"/>
                      <v:imagedata o:title=""/>
                      <o:lock v:ext="edit" aspectratio="t"/>
                      <w10:wrap type="none"/>
                      <w10:anchorlock/>
                    </v:rect>
                  </w:pict>
                </mc:Fallback>
              </mc:AlternateContent>
            </w:r>
            <w:r>
              <w:rPr>
                <w:rFonts w:hint="default" w:ascii="Times New Roman" w:hAnsi="Times New Roman"/>
                <w:kern w:val="0"/>
                <w:szCs w:val="21"/>
                <w:lang w:bidi="ar"/>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0" w:type="auto"/>
            <w:gridSpan w:val="2"/>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b/>
                <w:bCs/>
                <w:kern w:val="0"/>
                <w:szCs w:val="21"/>
                <w:lang w:bidi="ar"/>
              </w:rPr>
              <w:t>单个技术合同金额是否达100万元（农业类单个技术合同金额是否达50万元）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0" w:type="auto"/>
            <w:gridSpan w:val="2"/>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mc:AlternateContent>
                <mc:Choice Requires="wps">
                  <w:drawing>
                    <wp:anchor distT="0" distB="0" distL="114300" distR="114300" simplePos="0" relativeHeight="251686912" behindDoc="0" locked="1" layoutInCell="0" allowOverlap="1">
                      <wp:simplePos x="0" y="0"/>
                      <wp:positionH relativeFrom="column">
                        <wp:posOffset>0</wp:posOffset>
                      </wp:positionH>
                      <wp:positionV relativeFrom="paragraph">
                        <wp:posOffset>0</wp:posOffset>
                      </wp:positionV>
                      <wp:extent cx="635" cy="0"/>
                      <wp:effectExtent l="0" t="0" r="0" b="0"/>
                      <wp:wrapNone/>
                      <wp:docPr id="43" name="矩形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anchor>
                  </w:drawing>
                </mc:Choice>
                <mc:Fallback>
                  <w:pict>
                    <v:rect id="_x0000_s1026" o:spid="_x0000_s1026" o:spt="1" style="position:absolute;left:0pt;margin-left:0pt;margin-top:0pt;height:0pt;width:0.05pt;z-index:251686912;mso-width-relative:page;mso-height-relative:page;" filled="f" stroked="f" coordsize="21600,21600" o:allowincell="f"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hwl/c8AAAD/AAAADwAAAAAAAAABACAAAAAiAAAAZHJzL2Rvd25yZXYu&#10;eG1sUEsBAhQAFAAAAAgAh07iQIPb1yDLAQAAnAMAAA4AAAAAAAAAAQAgAAAAHgEAAGRycy9lMm9E&#10;b2MueG1sUEsFBgAAAAAGAAYAWQEAAFsFAAAAAA==&#10;">
                      <v:fill on="f" focussize="0,0"/>
                      <v:stroke on="f"/>
                      <v:imagedata o:title=""/>
                      <o:lock v:ext="edit" aspectratio="t"/>
                      <w10:anchorlock/>
                    </v:rect>
                  </w:pict>
                </mc:Fallback>
              </mc:AlternateContent>
            </w:r>
            <w:r>
              <w:rPr>
                <w:rFonts w:hint="default" w:ascii="Times New Roman" w:hAnsi="Times New Roman"/>
                <w:kern w:val="0"/>
                <w:szCs w:val="21"/>
                <w:lang w:bidi="ar"/>
              </w:rPr>
              <mc:AlternateContent>
                <mc:Choice Requires="wps">
                  <w:drawing>
                    <wp:inline distT="0" distB="0" distL="114300" distR="114300">
                      <wp:extent cx="635" cy="0"/>
                      <wp:effectExtent l="0" t="0" r="0" b="0"/>
                      <wp:docPr id="34" name="矩形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hwl/c8AAAD/AAAADwAAAAAAAAABACAAAAAiAAAAZHJzL2Rvd25yZXYu&#10;eG1sUEsBAhQAFAAAAAgAh07iQIkGZxDLAQAAnAMAAA4AAAAAAAAAAQAgAAAAHgEAAGRycy9lMm9E&#10;b2MueG1sUEsFBgAAAAAGAAYAWQEAAFsFAAAAAA==&#10;">
                      <v:fill on="f" focussize="0,0"/>
                      <v:stroke on="f"/>
                      <v:imagedata o:title=""/>
                      <o:lock v:ext="edit" aspectratio="t"/>
                      <w10:wrap type="none"/>
                      <w10:anchorlock/>
                    </v:rect>
                  </w:pict>
                </mc:Fallback>
              </mc:AlternateContent>
            </w:r>
            <w:r>
              <w:rPr>
                <w:rFonts w:hint="default" w:ascii="Times New Roman" w:hAnsi="Times New Roman"/>
                <w:kern w:val="0"/>
                <w:szCs w:val="21"/>
                <w:lang w:bidi="ar"/>
              </w:rPr>
              <w:t>是  </w:t>
            </w:r>
            <w:r>
              <w:rPr>
                <w:rFonts w:hint="default" w:ascii="Times New Roman" w:hAnsi="Times New Roman"/>
                <w:kern w:val="0"/>
                <w:szCs w:val="21"/>
                <w:lang w:bidi="ar"/>
              </w:rPr>
              <mc:AlternateContent>
                <mc:Choice Requires="wps">
                  <w:drawing>
                    <wp:anchor distT="0" distB="0" distL="114300" distR="114300" simplePos="0" relativeHeight="251685888" behindDoc="0" locked="1" layoutInCell="0" allowOverlap="1">
                      <wp:simplePos x="0" y="0"/>
                      <wp:positionH relativeFrom="column">
                        <wp:posOffset>0</wp:posOffset>
                      </wp:positionH>
                      <wp:positionV relativeFrom="paragraph">
                        <wp:posOffset>0</wp:posOffset>
                      </wp:positionV>
                      <wp:extent cx="635" cy="0"/>
                      <wp:effectExtent l="0" t="0" r="0" b="0"/>
                      <wp:wrapNone/>
                      <wp:docPr id="33" name="矩形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anchor>
                  </w:drawing>
                </mc:Choice>
                <mc:Fallback>
                  <w:pict>
                    <v:rect id="_x0000_s1026" o:spid="_x0000_s1026" o:spt="1" style="position:absolute;left:0pt;margin-left:0pt;margin-top:0pt;height:0pt;width:0.05pt;z-index:251685888;mso-width-relative:page;mso-height-relative:page;" filled="f" stroked="f" coordsize="21600,21600" o:allowincell="f"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hwl/c8AAAD/AAAADwAAAAAAAAABACAAAAAiAAAAZHJzL2Rvd25yZXYu&#10;eG1sUEsBAhQAFAAAAAgAh07iQFUvDa/LAQAAnAMAAA4AAAAAAAAAAQAgAAAAHgEAAGRycy9lMm9E&#10;b2MueG1sUEsFBgAAAAAGAAYAWQEAAFsFAAAAAA==&#10;">
                      <v:fill on="f" focussize="0,0"/>
                      <v:stroke on="f"/>
                      <v:imagedata o:title=""/>
                      <o:lock v:ext="edit" aspectratio="t"/>
                      <w10:anchorlock/>
                    </v:rect>
                  </w:pict>
                </mc:Fallback>
              </mc:AlternateContent>
            </w:r>
            <w:r>
              <w:rPr>
                <w:rFonts w:hint="default" w:ascii="Times New Roman" w:hAnsi="Times New Roman"/>
                <w:kern w:val="0"/>
                <w:szCs w:val="21"/>
                <w:lang w:bidi="ar"/>
              </w:rPr>
              <mc:AlternateContent>
                <mc:Choice Requires="wps">
                  <w:drawing>
                    <wp:inline distT="0" distB="0" distL="114300" distR="114300">
                      <wp:extent cx="635" cy="0"/>
                      <wp:effectExtent l="0" t="0" r="0" b="0"/>
                      <wp:docPr id="31" name="矩形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hwl/c8AAAD/AAAADwAAAAAAAAABACAAAAAiAAAAZHJzL2Rvd25yZXYu&#10;eG1sUEsBAhQAFAAAAAgAh07iQOvrsVrLAQAAnAMAAA4AAAAAAAAAAQAgAAAAHgEAAGRycy9lMm9E&#10;b2MueG1sUEsFBgAAAAAGAAYAWQEAAFsFAAAAAA==&#10;">
                      <v:fill on="f" focussize="0,0"/>
                      <v:stroke on="f"/>
                      <v:imagedata o:title=""/>
                      <o:lock v:ext="edit" aspectratio="t"/>
                      <w10:wrap type="none"/>
                      <w10:anchorlock/>
                    </v:rect>
                  </w:pict>
                </mc:Fallback>
              </mc:AlternateContent>
            </w:r>
            <w:r>
              <w:rPr>
                <w:rFonts w:hint="default" w:ascii="Times New Roman" w:hAnsi="Times New Roman"/>
                <w:kern w:val="0"/>
                <w:szCs w:val="21"/>
                <w:lang w:bidi="ar"/>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0" w:type="auto"/>
            <w:gridSpan w:val="2"/>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b/>
                <w:bCs/>
                <w:kern w:val="0"/>
                <w:szCs w:val="21"/>
                <w:lang w:bidi="ar"/>
              </w:rPr>
              <w:t>项目签订日期是否在2016年1月1日之后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0" w:type="auto"/>
            <w:gridSpan w:val="2"/>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mc:AlternateContent>
                <mc:Choice Requires="wps">
                  <w:drawing>
                    <wp:anchor distT="0" distB="0" distL="114300" distR="114300" simplePos="0" relativeHeight="251687936" behindDoc="0" locked="1" layoutInCell="0" allowOverlap="1">
                      <wp:simplePos x="0" y="0"/>
                      <wp:positionH relativeFrom="column">
                        <wp:posOffset>0</wp:posOffset>
                      </wp:positionH>
                      <wp:positionV relativeFrom="paragraph">
                        <wp:posOffset>0</wp:posOffset>
                      </wp:positionV>
                      <wp:extent cx="635" cy="0"/>
                      <wp:effectExtent l="0" t="0" r="0" b="0"/>
                      <wp:wrapNone/>
                      <wp:docPr id="36" name="矩形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anchor>
                  </w:drawing>
                </mc:Choice>
                <mc:Fallback>
                  <w:pict>
                    <v:rect id="_x0000_s1026" o:spid="_x0000_s1026" o:spt="1" style="position:absolute;left:0pt;margin-left:0pt;margin-top:0pt;height:0pt;width:0.05pt;z-index:251687936;mso-width-relative:page;mso-height-relative:page;" filled="f" stroked="f" coordsize="21600,21600" o:allowincell="f"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hwl/c8AAAD/AAAADwAAAAAAAAABACAAAAAiAAAAZHJzL2Rvd25yZXYu&#10;eG1sUEsBAhQAFAAAAAgAh07iQDfC2+XLAQAAnAMAAA4AAAAAAAAAAQAgAAAAHgEAAGRycy9lMm9E&#10;b2MueG1sUEsFBgAAAAAGAAYAWQEAAFsFAAAAAA==&#10;">
                      <v:fill on="f" focussize="0,0"/>
                      <v:stroke on="f"/>
                      <v:imagedata o:title=""/>
                      <o:lock v:ext="edit" aspectratio="t"/>
                      <w10:anchorlock/>
                    </v:rect>
                  </w:pict>
                </mc:Fallback>
              </mc:AlternateContent>
            </w:r>
            <w:r>
              <w:rPr>
                <w:rFonts w:hint="default" w:ascii="Times New Roman" w:hAnsi="Times New Roman"/>
                <w:kern w:val="0"/>
                <w:szCs w:val="21"/>
                <w:lang w:bidi="ar"/>
              </w:rPr>
              <mc:AlternateContent>
                <mc:Choice Requires="wps">
                  <w:drawing>
                    <wp:inline distT="0" distB="0" distL="114300" distR="114300">
                      <wp:extent cx="635" cy="0"/>
                      <wp:effectExtent l="0" t="0" r="0" b="0"/>
                      <wp:docPr id="37" name="矩形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D4cJf3PAAAA/wAAAA8AAAAAAAAAAQAgAAAAIgAAAGRycy9kb3ducmV2&#10;LnhtbFBLAQIUABQAAAAIAIdO4kBooAWfzAEAAJwDAAAOAAAAAAAAAAEAIAAAAB4BAABkcnMvZTJv&#10;RG9jLnhtbFBLBQYAAAAABgAGAFkBAABcBQAAAAA=&#10;">
                      <v:fill on="f" focussize="0,0"/>
                      <v:stroke on="f"/>
                      <v:imagedata o:title=""/>
                      <o:lock v:ext="edit" aspectratio="t"/>
                      <w10:wrap type="none"/>
                      <w10:anchorlock/>
                    </v:rect>
                  </w:pict>
                </mc:Fallback>
              </mc:AlternateContent>
            </w:r>
            <w:r>
              <w:rPr>
                <w:rFonts w:hint="default" w:ascii="Times New Roman" w:hAnsi="Times New Roman"/>
                <w:kern w:val="0"/>
                <w:szCs w:val="21"/>
                <w:lang w:bidi="ar"/>
              </w:rPr>
              <w:t>是  </w:t>
            </w:r>
            <w:r>
              <w:rPr>
                <w:rFonts w:hint="default" w:ascii="Times New Roman" w:hAnsi="Times New Roman"/>
                <w:kern w:val="0"/>
                <w:szCs w:val="21"/>
                <w:lang w:bidi="ar"/>
              </w:rPr>
              <mc:AlternateContent>
                <mc:Choice Requires="wps">
                  <w:drawing>
                    <wp:anchor distT="0" distB="0" distL="114300" distR="114300" simplePos="0" relativeHeight="251688960" behindDoc="0" locked="1" layoutInCell="0" allowOverlap="1">
                      <wp:simplePos x="0" y="0"/>
                      <wp:positionH relativeFrom="column">
                        <wp:posOffset>0</wp:posOffset>
                      </wp:positionH>
                      <wp:positionV relativeFrom="paragraph">
                        <wp:posOffset>0</wp:posOffset>
                      </wp:positionV>
                      <wp:extent cx="635" cy="0"/>
                      <wp:effectExtent l="0" t="0" r="0" b="0"/>
                      <wp:wrapNone/>
                      <wp:docPr id="38" name="矩形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anchor>
                  </w:drawing>
                </mc:Choice>
                <mc:Fallback>
                  <w:pict>
                    <v:rect id="_x0000_s1026" o:spid="_x0000_s1026" o:spt="1" style="position:absolute;left:0pt;margin-left:0pt;margin-top:0pt;height:0pt;width:0.05pt;z-index:251688960;mso-width-relative:page;mso-height-relative:page;" filled="f" stroked="f" coordsize="21600,21600" o:allowincell="f"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hwl/c8AAAD/AAAADwAAAAAAAAABACAAAAAiAAAAZHJzL2Rvd25yZXYu&#10;eG1sUEsBAhQAFAAAAAgAh07iQM6XfkDLAQAAnAMAAA4AAAAAAAAAAQAgAAAAHgEAAGRycy9lMm9E&#10;b2MueG1sUEsFBgAAAAAGAAYAWQEAAFsFAAAAAA==&#10;">
                      <v:fill on="f" focussize="0,0"/>
                      <v:stroke on="f"/>
                      <v:imagedata o:title=""/>
                      <o:lock v:ext="edit" aspectratio="t"/>
                      <w10:anchorlock/>
                    </v:rect>
                  </w:pict>
                </mc:Fallback>
              </mc:AlternateContent>
            </w:r>
            <w:r>
              <w:rPr>
                <w:rFonts w:hint="default" w:ascii="Times New Roman" w:hAnsi="Times New Roman"/>
                <w:kern w:val="0"/>
                <w:szCs w:val="21"/>
                <w:lang w:bidi="ar"/>
              </w:rPr>
              <mc:AlternateContent>
                <mc:Choice Requires="wps">
                  <w:drawing>
                    <wp:inline distT="0" distB="0" distL="114300" distR="114300">
                      <wp:extent cx="635" cy="0"/>
                      <wp:effectExtent l="0" t="0" r="0" b="0"/>
                      <wp:docPr id="58" name="矩形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hwl/c8AAAD/AAAADwAAAAAAAAABACAAAAAiAAAAZHJzL2Rvd25yZXYu&#10;eG1sUEsBAhQAFAAAAAgAh07iQB/xCjTLAQAAnAMAAA4AAAAAAAAAAQAgAAAAHgEAAGRycy9lMm9E&#10;b2MueG1sUEsFBgAAAAAGAAYAWQEAAFsFAAAAAA==&#10;">
                      <v:fill on="f" focussize="0,0"/>
                      <v:stroke on="f"/>
                      <v:imagedata o:title=""/>
                      <o:lock v:ext="edit" aspectratio="t"/>
                      <w10:wrap type="none"/>
                      <w10:anchorlock/>
                    </v:rect>
                  </w:pict>
                </mc:Fallback>
              </mc:AlternateContent>
            </w:r>
            <w:r>
              <w:rPr>
                <w:rFonts w:hint="default" w:ascii="Times New Roman" w:hAnsi="Times New Roman"/>
                <w:kern w:val="0"/>
                <w:szCs w:val="21"/>
                <w:lang w:bidi="ar"/>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0" w:type="auto"/>
            <w:gridSpan w:val="2"/>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b/>
                <w:bCs/>
                <w:kern w:val="0"/>
                <w:szCs w:val="21"/>
                <w:lang w:bidi="ar"/>
              </w:rPr>
              <w:t>是否达到中试阶段或产业化阶段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0" w:type="auto"/>
            <w:gridSpan w:val="2"/>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mc:AlternateContent>
                <mc:Choice Requires="wps">
                  <w:drawing>
                    <wp:anchor distT="0" distB="0" distL="114300" distR="114300" simplePos="0" relativeHeight="251689984" behindDoc="0" locked="1" layoutInCell="0" allowOverlap="1">
                      <wp:simplePos x="0" y="0"/>
                      <wp:positionH relativeFrom="column">
                        <wp:posOffset>0</wp:posOffset>
                      </wp:positionH>
                      <wp:positionV relativeFrom="paragraph">
                        <wp:posOffset>0</wp:posOffset>
                      </wp:positionV>
                      <wp:extent cx="635" cy="0"/>
                      <wp:effectExtent l="0" t="0" r="0" b="0"/>
                      <wp:wrapNone/>
                      <wp:docPr id="52" name="矩形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anchor>
                  </w:drawing>
                </mc:Choice>
                <mc:Fallback>
                  <w:pict>
                    <v:rect id="_x0000_s1026" o:spid="_x0000_s1026" o:spt="1" style="position:absolute;left:0pt;margin-left:0pt;margin-top:0pt;height:0pt;width:0.05pt;z-index:251689984;mso-width-relative:page;mso-height-relative:page;" filled="f" stroked="f" coordsize="21600,21600" o:allowincell="f"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hwl/c8AAAD/AAAADwAAAAAAAAABACAAAAAiAAAAZHJzL2Rvd25yZXYu&#10;eG1sUEsBAhQAFAAAAAgAh07iQNsrp6HLAQAAnAMAAA4AAAAAAAAAAQAgAAAAHgEAAGRycy9lMm9E&#10;b2MueG1sUEsFBgAAAAAGAAYAWQEAAFsFAAAAAA==&#10;">
                      <v:fill on="f" focussize="0,0"/>
                      <v:stroke on="f"/>
                      <v:imagedata o:title=""/>
                      <o:lock v:ext="edit" aspectratio="t"/>
                      <w10:anchorlock/>
                    </v:rect>
                  </w:pict>
                </mc:Fallback>
              </mc:AlternateContent>
            </w:r>
            <w:r>
              <w:rPr>
                <w:rFonts w:hint="default" w:ascii="Times New Roman" w:hAnsi="Times New Roman"/>
                <w:kern w:val="0"/>
                <w:szCs w:val="21"/>
                <w:lang w:bidi="ar"/>
              </w:rPr>
              <mc:AlternateContent>
                <mc:Choice Requires="wps">
                  <w:drawing>
                    <wp:inline distT="0" distB="0" distL="114300" distR="114300">
                      <wp:extent cx="635" cy="0"/>
                      <wp:effectExtent l="0" t="0" r="0" b="0"/>
                      <wp:docPr id="50" name="矩形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HCX9zwAAAP8AAAAPAAAAAAAAAAEAIAAAACIAAABkcnMvZG93bnJldi54&#10;bWxQSwECFAAUAAAACACHTuJAZe8bVMoBAACcAwAADgAAAAAAAAABACAAAAAeAQAAZHJzL2Uyb0Rv&#10;Yy54bWxQSwUGAAAAAAYABgBZAQAAWgUAAAAA&#10;">
                      <v:fill on="f" focussize="0,0"/>
                      <v:stroke on="f"/>
                      <v:imagedata o:title=""/>
                      <o:lock v:ext="edit" aspectratio="t"/>
                      <w10:wrap type="none"/>
                      <w10:anchorlock/>
                    </v:rect>
                  </w:pict>
                </mc:Fallback>
              </mc:AlternateContent>
            </w:r>
            <w:r>
              <w:rPr>
                <w:rFonts w:hint="default" w:ascii="Times New Roman" w:hAnsi="Times New Roman"/>
                <w:kern w:val="0"/>
                <w:szCs w:val="21"/>
                <w:lang w:bidi="ar"/>
              </w:rPr>
              <w:t>是  </w:t>
            </w:r>
            <w:r>
              <w:rPr>
                <w:rFonts w:hint="default" w:ascii="Times New Roman" w:hAnsi="Times New Roman"/>
                <w:kern w:val="0"/>
                <w:szCs w:val="21"/>
                <w:lang w:bidi="ar"/>
              </w:rPr>
              <mc:AlternateContent>
                <mc:Choice Requires="wps">
                  <w:drawing>
                    <wp:anchor distT="0" distB="0" distL="114300" distR="114300" simplePos="0" relativeHeight="251691008" behindDoc="0" locked="1" layoutInCell="0" allowOverlap="1">
                      <wp:simplePos x="0" y="0"/>
                      <wp:positionH relativeFrom="column">
                        <wp:posOffset>0</wp:posOffset>
                      </wp:positionH>
                      <wp:positionV relativeFrom="paragraph">
                        <wp:posOffset>0</wp:posOffset>
                      </wp:positionV>
                      <wp:extent cx="635" cy="0"/>
                      <wp:effectExtent l="0" t="0" r="0" b="0"/>
                      <wp:wrapNone/>
                      <wp:docPr id="53" name="矩形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anchor>
                  </w:drawing>
                </mc:Choice>
                <mc:Fallback>
                  <w:pict>
                    <v:rect id="_x0000_s1026" o:spid="_x0000_s1026" o:spt="1" style="position:absolute;left:0pt;margin-left:0pt;margin-top:0pt;height:0pt;width:0.05pt;z-index:251691008;mso-width-relative:page;mso-height-relative:page;" filled="f" stroked="f" coordsize="21600,21600" o:allowincell="f"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hwl/c8AAAD/AAAADwAAAAAAAAABACAAAAAiAAAAZHJzL2Rvd25yZXYu&#10;eG1sUEsBAhQAFAAAAAgAh07iQIRJedvLAQAAnAMAAA4AAAAAAAAAAQAgAAAAHgEAAGRycy9lMm9E&#10;b2MueG1sUEsFBgAAAAAGAAYAWQEAAFsFAAAAAA==&#10;">
                      <v:fill on="f" focussize="0,0"/>
                      <v:stroke on="f"/>
                      <v:imagedata o:title=""/>
                      <o:lock v:ext="edit" aspectratio="t"/>
                      <w10:anchorlock/>
                    </v:rect>
                  </w:pict>
                </mc:Fallback>
              </mc:AlternateContent>
            </w:r>
            <w:r>
              <w:rPr>
                <w:rFonts w:hint="default" w:ascii="Times New Roman" w:hAnsi="Times New Roman"/>
                <w:kern w:val="0"/>
                <w:szCs w:val="21"/>
                <w:lang w:bidi="ar"/>
              </w:rPr>
              <mc:AlternateContent>
                <mc:Choice Requires="wps">
                  <w:drawing>
                    <wp:inline distT="0" distB="0" distL="114300" distR="114300">
                      <wp:extent cx="635" cy="0"/>
                      <wp:effectExtent l="0" t="0" r="0" b="0"/>
                      <wp:docPr id="61" name="矩形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hwl/c8AAAD/AAAADwAAAAAAAAABACAAAAAiAAAAZHJzL2Rvd25yZXYu&#10;eG1sUEsBAhQAFAAAAAgAh07iQHI9R/nLAQAAnAMAAA4AAAAAAAAAAQAgAAAAHgEAAGRycy9lMm9E&#10;b2MueG1sUEsFBgAAAAAGAAYAWQEAAFsFAAAAAA==&#10;">
                      <v:fill on="f" focussize="0,0"/>
                      <v:stroke on="f"/>
                      <v:imagedata o:title=""/>
                      <o:lock v:ext="edit" aspectratio="t"/>
                      <w10:wrap type="none"/>
                      <w10:anchorlock/>
                    </v:rect>
                  </w:pict>
                </mc:Fallback>
              </mc:AlternateContent>
            </w:r>
            <w:r>
              <w:rPr>
                <w:rFonts w:hint="default" w:ascii="Times New Roman" w:hAnsi="Times New Roman"/>
                <w:kern w:val="0"/>
                <w:szCs w:val="21"/>
                <w:lang w:bidi="ar"/>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4229" w:type="dxa"/>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lang w:bidi="ar"/>
              </w:rPr>
            </w:pPr>
            <w:r>
              <w:rPr>
                <w:rFonts w:hint="default" w:ascii="Times New Roman" w:hAnsi="Times New Roman"/>
                <w:kern w:val="0"/>
                <w:szCs w:val="21"/>
                <w:lang w:bidi="ar"/>
              </w:rPr>
              <w:t>综合评估（评审）结论：</w:t>
            </w:r>
          </w:p>
        </w:tc>
        <w:tc>
          <w:tcPr>
            <w:tcW w:w="4227" w:type="dxa"/>
            <w:noWrap w:val="0"/>
            <w:vAlign w:val="center"/>
          </w:tcPr>
          <w:p>
            <w:pPr>
              <w:keepNext w:val="0"/>
              <w:keepLines w:val="0"/>
              <w:widowControl/>
              <w:suppressLineNumbers w:val="0"/>
              <w:spacing w:before="0" w:beforeAutospacing="0" w:after="0" w:afterAutospacing="0" w:line="510" w:lineRule="atLeast"/>
              <w:ind w:left="0" w:right="0"/>
              <w:jc w:val="left"/>
              <w:textAlignment w:val="center"/>
              <w:rPr>
                <w:rFonts w:hint="default" w:ascii="Times New Roman" w:hAnsi="Times New Roman"/>
                <w:kern w:val="0"/>
                <w:szCs w:val="21"/>
              </w:rPr>
            </w:pPr>
            <w:r>
              <w:rPr>
                <w:rFonts w:hint="default" w:ascii="Times New Roman" w:hAnsi="Times New Roman"/>
                <w:kern w:val="0"/>
                <w:szCs w:val="21"/>
                <w:lang w:bidi="ar"/>
              </w:rPr>
              <mc:AlternateContent>
                <mc:Choice Requires="wps">
                  <w:drawing>
                    <wp:anchor distT="0" distB="0" distL="114300" distR="114300" simplePos="0" relativeHeight="251692032" behindDoc="0" locked="1" layoutInCell="1" allowOverlap="1">
                      <wp:simplePos x="0" y="0"/>
                      <wp:positionH relativeFrom="column">
                        <wp:posOffset>0</wp:posOffset>
                      </wp:positionH>
                      <wp:positionV relativeFrom="paragraph">
                        <wp:posOffset>0</wp:posOffset>
                      </wp:positionV>
                      <wp:extent cx="635" cy="0"/>
                      <wp:effectExtent l="0" t="4445" r="8890" b="5080"/>
                      <wp:wrapNone/>
                      <wp:docPr id="45" name="矩形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a:effectLst/>
                            </wps:spPr>
                            <wps:bodyPr vert="horz" wrap="square" anchor="t" anchorCtr="0" upright="1"/>
                          </wps:wsp>
                        </a:graphicData>
                      </a:graphic>
                    </wp:anchor>
                  </w:drawing>
                </mc:Choice>
                <mc:Fallback>
                  <w:pict>
                    <v:rect id="_x0000_s1026" o:spid="_x0000_s1026" o:spt="1" style="position:absolute;left:0pt;margin-left:0pt;margin-top:0pt;height:0pt;width:0.05pt;z-index:251692032;mso-width-relative:page;mso-height-relative:page;"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BlOQqc4AAAD/AAAA&#10;DwAAAAAAAAABACAAAAAiAAAAZHJzL2Rvd25yZXYueG1sUEsBAhQAFAAAAAgAh07iQMeZoNYjAgAA&#10;WwQAAA4AAAAAAAAAAQAgAAAAHQEAAGRycy9lMm9Eb2MueG1sUEsFBgAAAAAGAAYAWQEAALIFAAAA&#10;AA==&#10;">
                      <v:fill on="f" focussize="0,0"/>
                      <v:stroke color="#000000" joinstyle="miter"/>
                      <v:imagedata o:title=""/>
                      <o:lock v:ext="edit" aspectratio="t"/>
                      <w10:anchorlock/>
                    </v:rect>
                  </w:pict>
                </mc:Fallback>
              </mc:AlternateContent>
            </w:r>
            <w:r>
              <w:rPr>
                <w:rFonts w:hint="default" w:ascii="Times New Roman" w:hAnsi="Times New Roman"/>
                <w:kern w:val="0"/>
                <w:szCs w:val="21"/>
                <w:lang w:bidi="ar"/>
              </w:rPr>
              <mc:AlternateContent>
                <mc:Choice Requires="wps">
                  <w:drawing>
                    <wp:inline distT="0" distB="0" distL="114300" distR="114300">
                      <wp:extent cx="635" cy="0"/>
                      <wp:effectExtent l="0" t="0" r="0" b="0"/>
                      <wp:docPr id="46" name="矩形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hwl/c8AAAD/AAAADwAAAAAAAAABACAAAAAiAAAAZHJzL2Rvd25yZXYu&#10;eG1sUEsBAhQAFAAAAAgAh07iQOE2AWrLAQAAnAMAAA4AAAAAAAAAAQAgAAAAHgEAAGRycy9lMm9E&#10;b2MueG1sUEsFBgAAAAAGAAYAWQEAAFsFAAAAAA==&#10;">
                      <v:fill on="f" focussize="0,0"/>
                      <v:stroke on="f"/>
                      <v:imagedata o:title=""/>
                      <o:lock v:ext="edit" aspectratio="t"/>
                      <w10:wrap type="none"/>
                      <w10:anchorlock/>
                    </v:rect>
                  </w:pict>
                </mc:Fallback>
              </mc:AlternateContent>
            </w:r>
            <w:r>
              <w:rPr>
                <w:rFonts w:hint="default" w:ascii="Times New Roman" w:hAnsi="Times New Roman"/>
                <w:kern w:val="0"/>
                <w:szCs w:val="21"/>
                <w:lang w:bidi="ar"/>
              </w:rPr>
              <w:t>1、重点推荐</w:t>
            </w:r>
          </w:p>
          <w:p>
            <w:pPr>
              <w:keepNext w:val="0"/>
              <w:keepLines w:val="0"/>
              <w:widowControl/>
              <w:suppressLineNumbers w:val="0"/>
              <w:spacing w:before="0" w:beforeAutospacing="0" w:after="0" w:afterAutospacing="0" w:line="510" w:lineRule="atLeast"/>
              <w:ind w:left="0" w:right="0"/>
              <w:jc w:val="left"/>
              <w:textAlignment w:val="center"/>
              <w:rPr>
                <w:rFonts w:hint="default" w:ascii="Times New Roman" w:hAnsi="Times New Roman"/>
                <w:kern w:val="0"/>
                <w:szCs w:val="21"/>
              </w:rPr>
            </w:pPr>
            <w:r>
              <w:rPr>
                <w:rFonts w:hint="default" w:ascii="Times New Roman" w:hAnsi="Times New Roman"/>
                <w:kern w:val="0"/>
                <w:szCs w:val="21"/>
                <w:lang w:bidi="ar"/>
              </w:rPr>
              <mc:AlternateContent>
                <mc:Choice Requires="wps">
                  <w:drawing>
                    <wp:anchor distT="0" distB="0" distL="114300" distR="114300" simplePos="0" relativeHeight="251693056" behindDoc="0" locked="1" layoutInCell="1" allowOverlap="1">
                      <wp:simplePos x="0" y="0"/>
                      <wp:positionH relativeFrom="column">
                        <wp:posOffset>0</wp:posOffset>
                      </wp:positionH>
                      <wp:positionV relativeFrom="paragraph">
                        <wp:posOffset>0</wp:posOffset>
                      </wp:positionV>
                      <wp:extent cx="635" cy="0"/>
                      <wp:effectExtent l="0" t="4445" r="8890" b="5080"/>
                      <wp:wrapNone/>
                      <wp:docPr id="47" name="矩形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a:effectLst/>
                            </wps:spPr>
                            <wps:bodyPr vert="horz" wrap="square" anchor="t" anchorCtr="0" upright="1"/>
                          </wps:wsp>
                        </a:graphicData>
                      </a:graphic>
                    </wp:anchor>
                  </w:drawing>
                </mc:Choice>
                <mc:Fallback>
                  <w:pict>
                    <v:rect id="_x0000_s1026" o:spid="_x0000_s1026" o:spt="1" style="position:absolute;left:0pt;margin-left:0pt;margin-top:0pt;height:0pt;width:0.05pt;z-index:251693056;mso-width-relative:page;mso-height-relative:page;"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ZTkKnOAAAA/wAA&#10;AA8AAAAAAAAAAQAgAAAAIgAAAGRycy9kb3ducmV2LnhtbFBLAQIUABQAAAAIAIdO4kAvAdGXJAIA&#10;AFsEAAAOAAAAAAAAAAEAIAAAAB0BAABkcnMvZTJvRG9jLnhtbFBLBQYAAAAABgAGAFkBAACzBQAA&#10;AAA=&#10;">
                      <v:fill on="f" focussize="0,0"/>
                      <v:stroke color="#000000" joinstyle="miter"/>
                      <v:imagedata o:title=""/>
                      <o:lock v:ext="edit" aspectratio="t"/>
                      <w10:anchorlock/>
                    </v:rect>
                  </w:pict>
                </mc:Fallback>
              </mc:AlternateContent>
            </w:r>
            <w:r>
              <w:rPr>
                <w:rFonts w:hint="default" w:ascii="Times New Roman" w:hAnsi="Times New Roman"/>
                <w:kern w:val="0"/>
                <w:szCs w:val="21"/>
                <w:lang w:bidi="ar"/>
              </w:rPr>
              <mc:AlternateContent>
                <mc:Choice Requires="wps">
                  <w:drawing>
                    <wp:inline distT="0" distB="0" distL="114300" distR="114300">
                      <wp:extent cx="635" cy="0"/>
                      <wp:effectExtent l="0" t="0" r="0" b="0"/>
                      <wp:docPr id="48" name="矩形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hwl/c8AAAD/AAAADwAAAAAAAAABACAAAAAiAAAAZHJzL2Rvd25yZXYu&#10;eG1sUEsBAhQAFAAAAAgAh07iQBhjpM/LAQAAnAMAAA4AAAAAAAAAAQAgAAAAHgEAAGRycy9lMm9E&#10;b2MueG1sUEsFBgAAAAAGAAYAWQEAAFsFAAAAAA==&#10;">
                      <v:fill on="f" focussize="0,0"/>
                      <v:stroke on="f"/>
                      <v:imagedata o:title=""/>
                      <o:lock v:ext="edit" aspectratio="t"/>
                      <w10:wrap type="none"/>
                      <w10:anchorlock/>
                    </v:rect>
                  </w:pict>
                </mc:Fallback>
              </mc:AlternateContent>
            </w:r>
            <w:r>
              <w:rPr>
                <w:rFonts w:hint="default" w:ascii="Times New Roman" w:hAnsi="Times New Roman"/>
                <w:kern w:val="0"/>
                <w:szCs w:val="21"/>
                <w:lang w:bidi="ar"/>
              </w:rPr>
              <w:t>2、推荐</w:t>
            </w:r>
          </w:p>
          <w:p>
            <w:pPr>
              <w:keepNext w:val="0"/>
              <w:keepLines w:val="0"/>
              <w:widowControl/>
              <w:suppressLineNumbers w:val="0"/>
              <w:spacing w:before="0" w:beforeAutospacing="0" w:after="0" w:afterAutospacing="0" w:line="510" w:lineRule="atLeast"/>
              <w:ind w:left="0" w:right="0"/>
              <w:jc w:val="left"/>
              <w:textAlignment w:val="center"/>
              <w:rPr>
                <w:rFonts w:hint="default" w:ascii="Times New Roman" w:hAnsi="Times New Roman"/>
                <w:kern w:val="0"/>
                <w:szCs w:val="21"/>
                <w:lang w:bidi="ar"/>
              </w:rPr>
            </w:pPr>
            <w:r>
              <w:rPr>
                <w:rFonts w:hint="default" w:ascii="Times New Roman" w:hAnsi="Times New Roman"/>
                <w:kern w:val="0"/>
                <w:szCs w:val="21"/>
                <w:lang w:bidi="ar"/>
              </w:rPr>
              <mc:AlternateContent>
                <mc:Choice Requires="wps">
                  <w:drawing>
                    <wp:anchor distT="0" distB="0" distL="114300" distR="114300" simplePos="0" relativeHeight="251694080" behindDoc="0" locked="1" layoutInCell="1" allowOverlap="1">
                      <wp:simplePos x="0" y="0"/>
                      <wp:positionH relativeFrom="column">
                        <wp:posOffset>0</wp:posOffset>
                      </wp:positionH>
                      <wp:positionV relativeFrom="paragraph">
                        <wp:posOffset>0</wp:posOffset>
                      </wp:positionV>
                      <wp:extent cx="635" cy="0"/>
                      <wp:effectExtent l="0" t="4445" r="8890" b="5080"/>
                      <wp:wrapNone/>
                      <wp:docPr id="49" name="矩形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a:effectLst/>
                            </wps:spPr>
                            <wps:bodyPr vert="horz" wrap="square" anchor="t" anchorCtr="0" upright="1"/>
                          </wps:wsp>
                        </a:graphicData>
                      </a:graphic>
                    </wp:anchor>
                  </w:drawing>
                </mc:Choice>
                <mc:Fallback>
                  <w:pict>
                    <v:rect id="_x0000_s1026" o:spid="_x0000_s1026" o:spt="1" style="position:absolute;left:0pt;margin-left:0pt;margin-top:0pt;height:0pt;width:0.05pt;z-index:251694080;mso-width-relative:page;mso-height-relative:page;"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ZTkKnOAAAA/wAA&#10;AA8AAAAAAAAAAQAgAAAAIgAAAGRycy9kb3ducmV2LnhtbFBLAQIUABQAAAAIAIdO4kD2zfSKJAIA&#10;AFsEAAAOAAAAAAAAAAEAIAAAAB0BAABkcnMvZTJvRG9jLnhtbFBLBQYAAAAABgAGAFkBAACzBQAA&#10;AAA=&#10;">
                      <v:fill on="f" focussize="0,0"/>
                      <v:stroke color="#000000" joinstyle="miter"/>
                      <v:imagedata o:title=""/>
                      <o:lock v:ext="edit" aspectratio="t"/>
                      <w10:anchorlock/>
                    </v:rect>
                  </w:pict>
                </mc:Fallback>
              </mc:AlternateContent>
            </w:r>
            <w:r>
              <w:rPr>
                <w:rFonts w:hint="default" w:ascii="Times New Roman" w:hAnsi="Times New Roman"/>
                <w:kern w:val="0"/>
                <w:szCs w:val="21"/>
                <w:lang w:bidi="ar"/>
              </w:rPr>
              <mc:AlternateContent>
                <mc:Choice Requires="wps">
                  <w:drawing>
                    <wp:inline distT="0" distB="0" distL="114300" distR="114300">
                      <wp:extent cx="635" cy="0"/>
                      <wp:effectExtent l="0" t="0" r="0" b="0"/>
                      <wp:docPr id="51" name="矩形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hwl/c8AAAD/AAAADwAAAAAAAAABACAAAAAiAAAAZHJzL2Rvd25yZXYu&#10;eG1sUEsBAhQAFAAAAAgAh07iQDqNxS7LAQAAnAMAAA4AAAAAAAAAAQAgAAAAHgEAAGRycy9lMm9E&#10;b2MueG1sUEsFBgAAAAAGAAYAWQEAAFsFAAAAAA==&#10;">
                      <v:fill on="f" focussize="0,0"/>
                      <v:stroke on="f"/>
                      <v:imagedata o:title=""/>
                      <o:lock v:ext="edit" aspectratio="t"/>
                      <w10:wrap type="none"/>
                      <w10:anchorlock/>
                    </v:rect>
                  </w:pict>
                </mc:Fallback>
              </mc:AlternateContent>
            </w:r>
            <w:r>
              <w:rPr>
                <w:rFonts w:hint="default" w:ascii="Times New Roman" w:hAnsi="Times New Roman"/>
                <w:kern w:val="0"/>
                <w:szCs w:val="21"/>
                <w:lang w:bidi="ar"/>
              </w:rPr>
              <w:t>3、备选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4229" w:type="dxa"/>
            <w:noWrap w:val="0"/>
            <w:vAlign w:val="center"/>
          </w:tcPr>
          <w:p>
            <w:pPr>
              <w:keepNext w:val="0"/>
              <w:keepLines w:val="0"/>
              <w:widowControl/>
              <w:suppressLineNumbers w:val="0"/>
              <w:spacing w:before="0" w:beforeAutospacing="0" w:after="0" w:afterAutospacing="0" w:line="510" w:lineRule="atLeast"/>
              <w:ind w:left="0" w:right="0"/>
              <w:jc w:val="right"/>
              <w:rPr>
                <w:rFonts w:hint="default" w:ascii="Times New Roman" w:hAnsi="Times New Roman"/>
                <w:kern w:val="0"/>
                <w:szCs w:val="21"/>
                <w:lang w:bidi="ar"/>
              </w:rPr>
            </w:pPr>
            <w:r>
              <w:rPr>
                <w:rFonts w:hint="default" w:ascii="Times New Roman" w:hAnsi="Times New Roman"/>
                <w:kern w:val="0"/>
                <w:szCs w:val="21"/>
                <w:lang w:bidi="ar"/>
              </w:rPr>
              <w:t>建议理由：（按照项目经费预算“政策相符、目标相关和经济合理”等方面的编制原则，对项目经费预算提出意见和建议。）</w:t>
            </w:r>
          </w:p>
        </w:tc>
        <w:tc>
          <w:tcPr>
            <w:tcW w:w="4227" w:type="dxa"/>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lang w:bidi="ar"/>
              </w:rPr>
            </w:pPr>
          </w:p>
        </w:tc>
      </w:tr>
    </w:tbl>
    <w:p>
      <w:pPr>
        <w:widowControl/>
        <w:shd w:val="clear" w:color="auto" w:fill="FFFFFF"/>
        <w:jc w:val="left"/>
        <w:rPr>
          <w:rFonts w:ascii="Times New Roman" w:hAnsi="Times New Roman" w:eastAsia="微软雅黑 Light"/>
          <w:vanish/>
          <w:color w:val="6E747B"/>
          <w:kern w:val="0"/>
          <w:szCs w:val="21"/>
          <w:shd w:val="clear" w:color="auto" w:fill="FFFFFF"/>
        </w:rPr>
      </w:pPr>
    </w:p>
    <w:p>
      <w:pPr>
        <w:spacing w:line="360" w:lineRule="auto"/>
        <w:rPr>
          <w:rFonts w:ascii="Times New Roman" w:hAnsi="Times New Roman"/>
          <w:b/>
          <w:bCs/>
          <w:szCs w:val="21"/>
          <w:lang w:bidi="ar"/>
        </w:rPr>
      </w:pPr>
    </w:p>
    <w:p>
      <w:pPr>
        <w:spacing w:line="360" w:lineRule="auto"/>
        <w:rPr>
          <w:rFonts w:ascii="Times New Roman" w:hAnsi="Times New Roman"/>
          <w:b/>
          <w:bCs/>
          <w:szCs w:val="21"/>
          <w:lang w:bidi="ar"/>
        </w:rPr>
      </w:pPr>
    </w:p>
    <w:p>
      <w:pPr>
        <w:spacing w:line="360" w:lineRule="auto"/>
        <w:rPr>
          <w:rFonts w:ascii="Times New Roman" w:hAnsi="Times New Roman"/>
          <w:b/>
          <w:bCs/>
          <w:szCs w:val="21"/>
          <w:lang w:bidi="ar"/>
        </w:rPr>
      </w:pPr>
    </w:p>
    <w:p>
      <w:pPr>
        <w:spacing w:line="360" w:lineRule="auto"/>
        <w:rPr>
          <w:rFonts w:ascii="Times New Roman" w:hAnsi="Times New Roman"/>
          <w:b/>
          <w:bCs/>
          <w:szCs w:val="21"/>
          <w:lang w:bidi="ar"/>
        </w:rPr>
      </w:pPr>
    </w:p>
    <w:p>
      <w:pPr>
        <w:spacing w:line="360" w:lineRule="auto"/>
        <w:rPr>
          <w:rFonts w:ascii="Times New Roman" w:hAnsi="Times New Roman"/>
          <w:b/>
          <w:bCs/>
          <w:szCs w:val="21"/>
          <w:lang w:bidi="ar"/>
        </w:rPr>
      </w:pPr>
    </w:p>
    <w:p>
      <w:pPr>
        <w:pStyle w:val="2"/>
        <w:spacing w:beforeAutospacing="0" w:afterAutospacing="0" w:line="240" w:lineRule="auto"/>
      </w:pPr>
      <w:bookmarkStart w:id="58" w:name="_Toc30346"/>
      <w:bookmarkStart w:id="59" w:name="_Toc15100"/>
      <w:r>
        <w:t>29.</w:t>
      </w:r>
      <w:r>
        <w:rPr>
          <w:rFonts w:hint="eastAsia"/>
        </w:rPr>
        <w:t>科技成果转化项目后补助评审标准（院校、企业类）</w:t>
      </w:r>
      <w:bookmarkEnd w:id="58"/>
      <w:bookmarkEnd w:id="59"/>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75" w:type="dxa"/>
          <w:left w:w="75" w:type="dxa"/>
          <w:bottom w:w="75" w:type="dxa"/>
          <w:right w:w="75" w:type="dxa"/>
        </w:tblCellMar>
      </w:tblPr>
      <w:tblGrid>
        <w:gridCol w:w="1777"/>
        <w:gridCol w:w="5050"/>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5000" w:type="pct"/>
            <w:gridSpan w:val="3"/>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b/>
                <w:bCs/>
                <w:kern w:val="0"/>
                <w:szCs w:val="21"/>
                <w:lang w:bidi="ar"/>
              </w:rPr>
              <w:t>技术转化方式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5000" w:type="pct"/>
            <w:gridSpan w:val="3"/>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mc:AlternateContent>
                <mc:Choice Requires="wps">
                  <w:drawing>
                    <wp:anchor distT="0" distB="0" distL="114300" distR="114300" simplePos="0" relativeHeight="251664384" behindDoc="0" locked="1" layoutInCell="0" allowOverlap="1">
                      <wp:simplePos x="0" y="0"/>
                      <wp:positionH relativeFrom="column">
                        <wp:posOffset>0</wp:posOffset>
                      </wp:positionH>
                      <wp:positionV relativeFrom="paragraph">
                        <wp:posOffset>0</wp:posOffset>
                      </wp:positionV>
                      <wp:extent cx="635" cy="0"/>
                      <wp:effectExtent l="0" t="0" r="0" b="0"/>
                      <wp:wrapNone/>
                      <wp:docPr id="54" name="矩形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anchor>
                  </w:drawing>
                </mc:Choice>
                <mc:Fallback>
                  <w:pict>
                    <v:rect id="_x0000_s1026" o:spid="_x0000_s1026" o:spt="1" style="position:absolute;left:0pt;margin-left:0pt;margin-top:0pt;height:0pt;width:0.05pt;z-index:251664384;mso-width-relative:page;mso-height-relative:page;" filled="f" stroked="f" coordsize="21600,21600" o:allowincell="f"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D4cJf3PAAAA/wAAAA8AAAAAAAAAAQAgAAAAIgAAAGRycy9kb3ducmV2&#10;LnhtbFBLAQIUABQAAAAIAIdO4kBYYBNkzAEAAJwDAAAOAAAAAAAAAAEAIAAAAB4BAABkcnMvZTJv&#10;RG9jLnhtbFBLBQYAAAAABgAGAFkBAABcBQAAAAA=&#10;">
                      <v:fill on="f" focussize="0,0"/>
                      <v:stroke on="f"/>
                      <v:imagedata o:title=""/>
                      <o:lock v:ext="edit" aspectratio="t"/>
                      <w10:anchorlock/>
                    </v:rect>
                  </w:pict>
                </mc:Fallback>
              </mc:AlternateContent>
            </w:r>
            <w:r>
              <w:rPr>
                <w:rFonts w:hint="default" w:ascii="Times New Roman" w:hAnsi="Times New Roman"/>
                <w:kern w:val="0"/>
                <w:szCs w:val="21"/>
                <w:lang w:bidi="ar"/>
              </w:rPr>
              <mc:AlternateContent>
                <mc:Choice Requires="wps">
                  <w:drawing>
                    <wp:inline distT="0" distB="0" distL="114300" distR="114300">
                      <wp:extent cx="635" cy="0"/>
                      <wp:effectExtent l="0" t="0" r="0" b="0"/>
                      <wp:docPr id="55" name="矩形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HCX9zwAAAP8AAAAPAAAAAAAAAAEAIAAAACIAAABkcnMvZG93bnJldi54&#10;bWxQSwECFAAUAAAACACHTuJABwLNHsoBAACcAwAADgAAAAAAAAABACAAAAAeAQAAZHJzL2Uyb0Rv&#10;Yy54bWxQSwUGAAAAAAYABgBZAQAAWgUAAAAA&#10;">
                      <v:fill on="f" focussize="0,0"/>
                      <v:stroke on="f"/>
                      <v:imagedata o:title=""/>
                      <o:lock v:ext="edit" aspectratio="t"/>
                      <w10:wrap type="none"/>
                      <w10:anchorlock/>
                    </v:rect>
                  </w:pict>
                </mc:Fallback>
              </mc:AlternateContent>
            </w:r>
            <w:r>
              <w:rPr>
                <w:rFonts w:hint="default" w:ascii="Times New Roman" w:hAnsi="Times New Roman"/>
                <w:kern w:val="0"/>
                <w:szCs w:val="21"/>
                <w:lang w:bidi="ar"/>
              </w:rPr>
              <w:t>技术转让  </w:t>
            </w:r>
            <w:r>
              <w:rPr>
                <w:rFonts w:hint="default" w:ascii="Times New Roman" w:hAnsi="Times New Roman"/>
                <w:kern w:val="0"/>
                <w:szCs w:val="21"/>
                <w:lang w:bidi="ar"/>
              </w:rPr>
              <mc:AlternateContent>
                <mc:Choice Requires="wps">
                  <w:drawing>
                    <wp:anchor distT="0" distB="0" distL="114300" distR="114300" simplePos="0" relativeHeight="251665408" behindDoc="0" locked="1" layoutInCell="0" allowOverlap="1">
                      <wp:simplePos x="0" y="0"/>
                      <wp:positionH relativeFrom="column">
                        <wp:posOffset>0</wp:posOffset>
                      </wp:positionH>
                      <wp:positionV relativeFrom="paragraph">
                        <wp:posOffset>0</wp:posOffset>
                      </wp:positionV>
                      <wp:extent cx="635" cy="0"/>
                      <wp:effectExtent l="0" t="0" r="0" b="0"/>
                      <wp:wrapNone/>
                      <wp:docPr id="56" name="矩形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anchor>
                  </w:drawing>
                </mc:Choice>
                <mc:Fallback>
                  <w:pict>
                    <v:rect id="_x0000_s1026" o:spid="_x0000_s1026" o:spt="1" style="position:absolute;left:0pt;margin-left:0pt;margin-top:0pt;height:0pt;width:0.05pt;z-index:251665408;mso-width-relative:page;mso-height-relative:page;" filled="f" stroked="f" coordsize="21600,21600" o:allowincell="f"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hwl/c8AAAD/AAAADwAAAAAAAAABACAAAAAiAAAAZHJzL2Rvd25yZXYu&#10;eG1sUEsBAhQAFAAAAAgAh07iQOakr5HLAQAAnAMAAA4AAAAAAAAAAQAgAAAAHgEAAGRycy9lMm9E&#10;b2MueG1sUEsFBgAAAAAGAAYAWQEAAFsFAAAAAA==&#10;">
                      <v:fill on="f" focussize="0,0"/>
                      <v:stroke on="f"/>
                      <v:imagedata o:title=""/>
                      <o:lock v:ext="edit" aspectratio="t"/>
                      <w10:anchorlock/>
                    </v:rect>
                  </w:pict>
                </mc:Fallback>
              </mc:AlternateContent>
            </w:r>
            <w:r>
              <w:rPr>
                <w:rFonts w:hint="default" w:ascii="Times New Roman" w:hAnsi="Times New Roman"/>
                <w:kern w:val="0"/>
                <w:szCs w:val="21"/>
                <w:lang w:bidi="ar"/>
              </w:rPr>
              <mc:AlternateContent>
                <mc:Choice Requires="wps">
                  <w:drawing>
                    <wp:inline distT="0" distB="0" distL="114300" distR="114300">
                      <wp:extent cx="635" cy="0"/>
                      <wp:effectExtent l="0" t="0" r="0" b="0"/>
                      <wp:docPr id="57" name="矩形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D4cJf3PAAAA/wAAAA8AAAAAAAAAAQAgAAAAIgAAAGRycy9kb3ducmV2&#10;LnhtbFBLAQIUABQAAAAIAIdO4kC5xnHrzAEAAJwDAAAOAAAAAAAAAAEAIAAAAB4BAABkcnMvZTJv&#10;RG9jLnhtbFBLBQYAAAAABgAGAFkBAABcBQAAAAA=&#10;">
                      <v:fill on="f" focussize="0,0"/>
                      <v:stroke on="f"/>
                      <v:imagedata o:title=""/>
                      <o:lock v:ext="edit" aspectratio="t"/>
                      <w10:wrap type="none"/>
                      <w10:anchorlock/>
                    </v:rect>
                  </w:pict>
                </mc:Fallback>
              </mc:AlternateContent>
            </w:r>
            <w:r>
              <w:rPr>
                <w:rFonts w:hint="default" w:ascii="Times New Roman" w:hAnsi="Times New Roman"/>
                <w:kern w:val="0"/>
                <w:szCs w:val="21"/>
                <w:lang w:bidi="ar"/>
              </w:rPr>
              <w:t>技术许可  </w:t>
            </w:r>
            <w:r>
              <w:rPr>
                <w:rFonts w:hint="default" w:ascii="Times New Roman" w:hAnsi="Times New Roman"/>
                <w:kern w:val="0"/>
                <w:szCs w:val="21"/>
                <w:lang w:bidi="ar"/>
              </w:rPr>
              <mc:AlternateContent>
                <mc:Choice Requires="wps">
                  <w:drawing>
                    <wp:anchor distT="0" distB="0" distL="114300" distR="114300" simplePos="0" relativeHeight="251666432" behindDoc="0" locked="1" layoutInCell="0" allowOverlap="1">
                      <wp:simplePos x="0" y="0"/>
                      <wp:positionH relativeFrom="column">
                        <wp:posOffset>0</wp:posOffset>
                      </wp:positionH>
                      <wp:positionV relativeFrom="paragraph">
                        <wp:posOffset>0</wp:posOffset>
                      </wp:positionV>
                      <wp:extent cx="635" cy="0"/>
                      <wp:effectExtent l="0" t="0" r="0" b="0"/>
                      <wp:wrapNone/>
                      <wp:docPr id="59" name="矩形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anchor>
                  </w:drawing>
                </mc:Choice>
                <mc:Fallback>
                  <w:pict>
                    <v:rect id="_x0000_s1026" o:spid="_x0000_s1026" o:spt="1" style="position:absolute;left:0pt;margin-left:0pt;margin-top:0pt;height:0pt;width:0.05pt;z-index:251666432;mso-width-relative:page;mso-height-relative:page;" filled="f" stroked="f" coordsize="21600,21600" o:allowincell="f"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D4cJf3PAAAA/wAAAA8AAAAAAAAAAQAgAAAAIgAAAGRycy9kb3ducmV2&#10;LnhtbFBLAQIUABQAAAAIAIdO4kBAk9ROzAEAAJwDAAAOAAAAAAAAAAEAIAAAAB4BAABkcnMvZTJv&#10;RG9jLnhtbFBLBQYAAAAABgAGAFkBAABcBQAAAAA=&#10;">
                      <v:fill on="f" focussize="0,0"/>
                      <v:stroke on="f"/>
                      <v:imagedata o:title=""/>
                      <o:lock v:ext="edit" aspectratio="t"/>
                      <w10:anchorlock/>
                    </v:rect>
                  </w:pict>
                </mc:Fallback>
              </mc:AlternateContent>
            </w:r>
            <w:r>
              <w:rPr>
                <w:rFonts w:hint="default" w:ascii="Times New Roman" w:hAnsi="Times New Roman"/>
                <w:kern w:val="0"/>
                <w:szCs w:val="21"/>
                <w:lang w:bidi="ar"/>
              </w:rPr>
              <mc:AlternateContent>
                <mc:Choice Requires="wps">
                  <w:drawing>
                    <wp:inline distT="0" distB="0" distL="114300" distR="114300">
                      <wp:extent cx="635" cy="0"/>
                      <wp:effectExtent l="0" t="0" r="0" b="0"/>
                      <wp:docPr id="60" name="矩形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hwl/c8AAAD/AAAADwAAAAAAAAABACAAAAAiAAAAZHJzL2Rvd25yZXYu&#10;eG1sUEsBAhQAFAAAAAgAh07iQC1fmYPLAQAAnAMAAA4AAAAAAAAAAQAgAAAAHgEAAGRycy9lMm9E&#10;b2MueG1sUEsFBgAAAAAGAAYAWQEAAFsFAAAAAA==&#10;">
                      <v:fill on="f" focussize="0,0"/>
                      <v:stroke on="f"/>
                      <v:imagedata o:title=""/>
                      <o:lock v:ext="edit" aspectratio="t"/>
                      <w10:wrap type="none"/>
                      <w10:anchorlock/>
                    </v:rect>
                  </w:pict>
                </mc:Fallback>
              </mc:AlternateContent>
            </w:r>
            <w:r>
              <w:rPr>
                <w:rFonts w:hint="default" w:ascii="Times New Roman" w:hAnsi="Times New Roman"/>
                <w:kern w:val="0"/>
                <w:szCs w:val="21"/>
                <w:lang w:bidi="ar"/>
              </w:rPr>
              <w:t>作价入股  </w:t>
            </w:r>
            <w:r>
              <w:rPr>
                <w:rFonts w:hint="default" w:ascii="Times New Roman" w:hAnsi="Times New Roman"/>
                <w:kern w:val="0"/>
                <w:szCs w:val="21"/>
                <w:lang w:bidi="ar"/>
              </w:rPr>
              <mc:AlternateContent>
                <mc:Choice Requires="wps">
                  <w:drawing>
                    <wp:anchor distT="0" distB="0" distL="114300" distR="114300" simplePos="0" relativeHeight="251667456" behindDoc="0" locked="1" layoutInCell="0" allowOverlap="1">
                      <wp:simplePos x="0" y="0"/>
                      <wp:positionH relativeFrom="column">
                        <wp:posOffset>0</wp:posOffset>
                      </wp:positionH>
                      <wp:positionV relativeFrom="paragraph">
                        <wp:posOffset>0</wp:posOffset>
                      </wp:positionV>
                      <wp:extent cx="635" cy="0"/>
                      <wp:effectExtent l="0" t="0" r="0" b="0"/>
                      <wp:wrapNone/>
                      <wp:docPr id="62" name="矩形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anchor>
                  </w:drawing>
                </mc:Choice>
                <mc:Fallback>
                  <w:pict>
                    <v:rect id="_x0000_s1026" o:spid="_x0000_s1026" o:spt="1" style="position:absolute;left:0pt;margin-left:0pt;margin-top:0pt;height:0pt;width:0.05pt;z-index:251667456;mso-width-relative:page;mso-height-relative:page;" filled="f" stroked="f" coordsize="21600,21600" o:allowincell="f"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hwl/c8AAAD/AAAADwAAAAAAAAABACAAAAAiAAAAZHJzL2Rvd25yZXYu&#10;eG1sUEsBAhQAFAAAAAgAh07iQJObJXbLAQAAnAMAAA4AAAAAAAAAAQAgAAAAHgEAAGRycy9lMm9E&#10;b2MueG1sUEsFBgAAAAAGAAYAWQEAAFsFAAAAAA==&#10;">
                      <v:fill on="f" focussize="0,0"/>
                      <v:stroke on="f"/>
                      <v:imagedata o:title=""/>
                      <o:lock v:ext="edit" aspectratio="t"/>
                      <w10:anchorlock/>
                    </v:rect>
                  </w:pict>
                </mc:Fallback>
              </mc:AlternateContent>
            </w:r>
            <w:r>
              <w:rPr>
                <w:rFonts w:hint="default" w:ascii="Times New Roman" w:hAnsi="Times New Roman"/>
                <w:kern w:val="0"/>
                <w:szCs w:val="21"/>
                <w:lang w:bidi="ar"/>
              </w:rPr>
              <mc:AlternateContent>
                <mc:Choice Requires="wps">
                  <w:drawing>
                    <wp:inline distT="0" distB="0" distL="114300" distR="114300">
                      <wp:extent cx="635" cy="0"/>
                      <wp:effectExtent l="0" t="0" r="0" b="0"/>
                      <wp:docPr id="64" name="矩形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hwl/c8AAAD/AAAADwAAAAAAAAABACAAAAAiAAAAZHJzL2Rvd25yZXYu&#10;eG1sUEsBAhQAFAAAAAgAh07iQBDQkbPLAQAAnAMAAA4AAAAAAAAAAQAgAAAAHgEAAGRycy9lMm9E&#10;b2MueG1sUEsFBgAAAAAGAAYAWQEAAFsFAAAAAA==&#10;">
                      <v:fill on="f" focussize="0,0"/>
                      <v:stroke on="f"/>
                      <v:imagedata o:title=""/>
                      <o:lock v:ext="edit" aspectratio="t"/>
                      <w10:wrap type="none"/>
                      <w10:anchorlock/>
                    </v:rect>
                  </w:pict>
                </mc:Fallback>
              </mc:AlternateContent>
            </w:r>
            <w:r>
              <w:rPr>
                <w:rFonts w:hint="default" w:ascii="Times New Roman" w:hAnsi="Times New Roman"/>
                <w:kern w:val="0"/>
                <w:szCs w:val="21"/>
                <w:lang w:bidi="ar"/>
              </w:rPr>
              <w:t>技术开发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5000" w:type="pct"/>
            <w:gridSpan w:val="3"/>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b/>
                <w:bCs/>
                <w:kern w:val="0"/>
                <w:szCs w:val="21"/>
                <w:lang w:bidi="ar"/>
              </w:rPr>
              <w:t>项目实施阶段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55" w:hRule="atLeast"/>
        </w:trPr>
        <w:tc>
          <w:tcPr>
            <w:tcW w:w="5000" w:type="pct"/>
            <w:gridSpan w:val="3"/>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mc:AlternateContent>
                <mc:Choice Requires="wps">
                  <w:drawing>
                    <wp:anchor distT="0" distB="0" distL="114300" distR="114300" simplePos="0" relativeHeight="251668480" behindDoc="0" locked="1" layoutInCell="0" allowOverlap="1">
                      <wp:simplePos x="0" y="0"/>
                      <wp:positionH relativeFrom="column">
                        <wp:posOffset>0</wp:posOffset>
                      </wp:positionH>
                      <wp:positionV relativeFrom="paragraph">
                        <wp:posOffset>0</wp:posOffset>
                      </wp:positionV>
                      <wp:extent cx="635" cy="0"/>
                      <wp:effectExtent l="0" t="0" r="0" b="0"/>
                      <wp:wrapNone/>
                      <wp:docPr id="63" name="矩形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anchor>
                  </w:drawing>
                </mc:Choice>
                <mc:Fallback>
                  <w:pict>
                    <v:rect id="_x0000_s1026" o:spid="_x0000_s1026" o:spt="1" style="position:absolute;left:0pt;margin-left:0pt;margin-top:0pt;height:0pt;width:0.05pt;z-index:251668480;mso-width-relative:page;mso-height-relative:page;" filled="f" stroked="f" coordsize="21600,21600" o:allowincell="f"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hwl/c8AAAD/AAAADwAAAAAAAAABACAAAAAiAAAAZHJzL2Rvd25yZXYu&#10;eG1sUEsBAhQAFAAAAAgAh07iQMz5+wzLAQAAnAMAAA4AAAAAAAAAAQAgAAAAHgEAAGRycy9lMm9E&#10;b2MueG1sUEsFBgAAAAAGAAYAWQEAAFsFAAAAAA==&#10;">
                      <v:fill on="f" focussize="0,0"/>
                      <v:stroke on="f"/>
                      <v:imagedata o:title=""/>
                      <o:lock v:ext="edit" aspectratio="t"/>
                      <w10:anchorlock/>
                    </v:rect>
                  </w:pict>
                </mc:Fallback>
              </mc:AlternateContent>
            </w:r>
            <w:r>
              <w:rPr>
                <w:rFonts w:hint="default" w:ascii="Times New Roman" w:hAnsi="Times New Roman"/>
                <w:kern w:val="0"/>
                <w:szCs w:val="21"/>
                <w:lang w:bidi="ar"/>
              </w:rPr>
              <mc:AlternateContent>
                <mc:Choice Requires="wps">
                  <w:drawing>
                    <wp:inline distT="0" distB="0" distL="114300" distR="114300">
                      <wp:extent cx="635" cy="0"/>
                      <wp:effectExtent l="0" t="0" r="0" b="0"/>
                      <wp:docPr id="24" name="矩形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hwl/c8AAAD/AAAADwAAAAAAAAABACAAAAAiAAAAZHJzL2Rvd25yZXYu&#10;eG1sUEsBAhQAFAAAAAgAh07iQI6UyevLAQAAnAMAAA4AAAAAAAAAAQAgAAAAHgEAAGRycy9lMm9E&#10;b2MueG1sUEsFBgAAAAAGAAYAWQEAAFsFAAAAAA==&#10;">
                      <v:fill on="f" focussize="0,0"/>
                      <v:stroke on="f"/>
                      <v:imagedata o:title=""/>
                      <o:lock v:ext="edit" aspectratio="t"/>
                      <w10:wrap type="none"/>
                      <w10:anchorlock/>
                    </v:rect>
                  </w:pict>
                </mc:Fallback>
              </mc:AlternateContent>
            </w:r>
            <w:r>
              <w:rPr>
                <w:rFonts w:hint="default" w:ascii="Times New Roman" w:hAnsi="Times New Roman"/>
                <w:kern w:val="0"/>
                <w:szCs w:val="21"/>
                <w:lang w:bidi="ar"/>
              </w:rPr>
              <w:t>中试阶段  </w:t>
            </w:r>
            <w:r>
              <w:rPr>
                <w:rFonts w:hint="default" w:ascii="Times New Roman" w:hAnsi="Times New Roman"/>
                <w:kern w:val="0"/>
                <w:szCs w:val="21"/>
                <w:lang w:bidi="ar"/>
              </w:rPr>
              <mc:AlternateContent>
                <mc:Choice Requires="wps">
                  <w:drawing>
                    <wp:anchor distT="0" distB="0" distL="114300" distR="114300" simplePos="0" relativeHeight="251671552" behindDoc="0" locked="1" layoutInCell="0" allowOverlap="1">
                      <wp:simplePos x="0" y="0"/>
                      <wp:positionH relativeFrom="column">
                        <wp:posOffset>0</wp:posOffset>
                      </wp:positionH>
                      <wp:positionV relativeFrom="paragraph">
                        <wp:posOffset>0</wp:posOffset>
                      </wp:positionV>
                      <wp:extent cx="635" cy="0"/>
                      <wp:effectExtent l="0" t="0" r="0" b="0"/>
                      <wp:wrapNone/>
                      <wp:docPr id="25" name="矩形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anchor>
                  </w:drawing>
                </mc:Choice>
                <mc:Fallback>
                  <w:pict>
                    <v:rect id="_x0000_s1026" o:spid="_x0000_s1026" o:spt="1" style="position:absolute;left:0pt;margin-left:0pt;margin-top:0pt;height:0pt;width:0.05pt;z-index:251671552;mso-width-relative:page;mso-height-relative:page;" filled="f" stroked="f" coordsize="21600,21600" o:allowincell="f"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hwl/c8AAAD/AAAADwAAAAAAAAABACAAAAAiAAAAZHJzL2Rvd25yZXYu&#10;eG1sUEsBAhQAFAAAAAgAh07iQNH2F5HLAQAAnAMAAA4AAAAAAAAAAQAgAAAAHgEAAGRycy9lMm9E&#10;b2MueG1sUEsFBgAAAAAGAAYAWQEAAFsFAAAAAA==&#10;">
                      <v:fill on="f" focussize="0,0"/>
                      <v:stroke on="f"/>
                      <v:imagedata o:title=""/>
                      <o:lock v:ext="edit" aspectratio="t"/>
                      <w10:anchorlock/>
                    </v:rect>
                  </w:pict>
                </mc:Fallback>
              </mc:AlternateContent>
            </w:r>
            <w:r>
              <w:rPr>
                <w:rFonts w:hint="default" w:ascii="Times New Roman" w:hAnsi="Times New Roman"/>
                <w:kern w:val="0"/>
                <w:szCs w:val="21"/>
                <w:lang w:bidi="ar"/>
              </w:rPr>
              <mc:AlternateContent>
                <mc:Choice Requires="wps">
                  <w:drawing>
                    <wp:inline distT="0" distB="0" distL="114300" distR="114300">
                      <wp:extent cx="635" cy="0"/>
                      <wp:effectExtent l="0" t="0" r="0" b="0"/>
                      <wp:docPr id="26" name="矩形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hwl/c8AAAD/AAAADwAAAAAAAAABACAAAAAiAAAAZHJzL2Rvd25yZXYu&#10;eG1sUEsBAhQAFAAAAAgAh07iQDBQdR7LAQAAnAMAAA4AAAAAAAAAAQAgAAAAHgEAAGRycy9lMm9E&#10;b2MueG1sUEsFBgAAAAAGAAYAWQEAAFsFAAAAAA==&#10;">
                      <v:fill on="f" focussize="0,0"/>
                      <v:stroke on="f"/>
                      <v:imagedata o:title=""/>
                      <o:lock v:ext="edit" aspectratio="t"/>
                      <w10:wrap type="none"/>
                      <w10:anchorlock/>
                    </v:rect>
                  </w:pict>
                </mc:Fallback>
              </mc:AlternateContent>
            </w:r>
            <w:r>
              <w:rPr>
                <w:rFonts w:hint="default" w:ascii="Times New Roman" w:hAnsi="Times New Roman"/>
                <w:kern w:val="0"/>
                <w:szCs w:val="21"/>
                <w:lang w:bidi="ar"/>
              </w:rPr>
              <w:t>产业化阶段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051" w:type="pct"/>
            <w:shd w:val="clear" w:color="auto" w:fill="FFFFFF"/>
            <w:noWrap w:val="0"/>
            <w:vAlign w:val="top"/>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截至目前已到款额或实缴金额（万元）</w:t>
            </w:r>
          </w:p>
        </w:tc>
        <w:tc>
          <w:tcPr>
            <w:tcW w:w="3948" w:type="pct"/>
            <w:gridSpan w:val="2"/>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051"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赋分科目</w:t>
            </w:r>
          </w:p>
        </w:tc>
        <w:tc>
          <w:tcPr>
            <w:tcW w:w="2986"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 分 具 体 界 定</w:t>
            </w:r>
          </w:p>
        </w:tc>
        <w:tc>
          <w:tcPr>
            <w:tcW w:w="961"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051"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1.立项意义</w:t>
            </w:r>
          </w:p>
        </w:tc>
        <w:tc>
          <w:tcPr>
            <w:tcW w:w="2986"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属地方经济与社会发展优先支持领域，企业与院校建立了密切合作关系</w:t>
            </w:r>
          </w:p>
        </w:tc>
        <w:tc>
          <w:tcPr>
            <w:tcW w:w="961" w:type="pct"/>
            <w:vMerge w:val="restart"/>
            <w:shd w:val="clear" w:color="auto" w:fill="FFFFFF"/>
            <w:noWrap w:val="0"/>
            <w:vAlign w:val="center"/>
          </w:tcPr>
          <w:p>
            <w:pPr>
              <w:keepNext w:val="0"/>
              <w:keepLines w:val="0"/>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051"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986"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属地方经济与社会发展重点支持领域，企业与院校建立了较为密切合作关系</w:t>
            </w:r>
          </w:p>
        </w:tc>
        <w:tc>
          <w:tcPr>
            <w:tcW w:w="961" w:type="pct"/>
            <w:vMerge w:val="continue"/>
            <w:shd w:val="clear" w:color="auto" w:fill="FFFFFF"/>
            <w:noWrap w:val="0"/>
            <w:vAlign w:val="center"/>
          </w:tcPr>
          <w:p>
            <w:pPr>
              <w:keepNext w:val="0"/>
              <w:keepLines w:val="0"/>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051"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986"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属地方经济与社会发展支持领域，企业与院校合作关系一般</w:t>
            </w:r>
          </w:p>
        </w:tc>
        <w:tc>
          <w:tcPr>
            <w:tcW w:w="961" w:type="pct"/>
            <w:vMerge w:val="continue"/>
            <w:shd w:val="clear" w:color="auto" w:fill="FFFFFF"/>
            <w:noWrap w:val="0"/>
            <w:vAlign w:val="center"/>
          </w:tcPr>
          <w:p>
            <w:pPr>
              <w:keepNext w:val="0"/>
              <w:keepLines w:val="0"/>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051"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986"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不属地方经济与社会发展支持领域，企业与院校合作不紧密</w:t>
            </w:r>
          </w:p>
        </w:tc>
        <w:tc>
          <w:tcPr>
            <w:tcW w:w="961" w:type="pct"/>
            <w:vMerge w:val="continue"/>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051"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2.技术突破和创新</w:t>
            </w:r>
          </w:p>
        </w:tc>
        <w:tc>
          <w:tcPr>
            <w:tcW w:w="2986"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2.1通过科技成果转化对企业技术和产品有重大突破，能够解决产业发展中的重大关键技术问题</w:t>
            </w:r>
          </w:p>
        </w:tc>
        <w:tc>
          <w:tcPr>
            <w:tcW w:w="961" w:type="pct"/>
            <w:vMerge w:val="restart"/>
            <w:shd w:val="clear" w:color="auto" w:fill="FFFFFF"/>
            <w:noWrap w:val="0"/>
            <w:vAlign w:val="center"/>
          </w:tcPr>
          <w:p>
            <w:pPr>
              <w:keepNext w:val="0"/>
              <w:keepLines w:val="0"/>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051"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986"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2.2通过科技成果转化对企业技术和产品有一定突破，能够解决产业发展中的关键技术问题</w:t>
            </w:r>
          </w:p>
        </w:tc>
        <w:tc>
          <w:tcPr>
            <w:tcW w:w="961" w:type="pct"/>
            <w:vMerge w:val="continue"/>
            <w:shd w:val="clear" w:color="auto" w:fill="FFFFFF"/>
            <w:noWrap w:val="0"/>
            <w:vAlign w:val="center"/>
          </w:tcPr>
          <w:p>
            <w:pPr>
              <w:keepNext w:val="0"/>
              <w:keepLines w:val="0"/>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051"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986"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2.3通过科技成果转化对企业技术和产品在某方面有突破，能够解决产业发展中的一般技术问题</w:t>
            </w:r>
          </w:p>
        </w:tc>
        <w:tc>
          <w:tcPr>
            <w:tcW w:w="961" w:type="pct"/>
            <w:vMerge w:val="continue"/>
            <w:shd w:val="clear" w:color="auto" w:fill="FFFFFF"/>
            <w:noWrap w:val="0"/>
            <w:vAlign w:val="center"/>
          </w:tcPr>
          <w:p>
            <w:pPr>
              <w:keepNext w:val="0"/>
              <w:keepLines w:val="0"/>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051"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986"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2.4通过科技成果转化对企业只是常规技术和产品</w:t>
            </w:r>
          </w:p>
        </w:tc>
        <w:tc>
          <w:tcPr>
            <w:tcW w:w="961" w:type="pct"/>
            <w:vMerge w:val="continue"/>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051"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3.知识产权情况</w:t>
            </w:r>
          </w:p>
        </w:tc>
        <w:tc>
          <w:tcPr>
            <w:tcW w:w="2986"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3.1已获得知识产权，不存在知识产权纠纷及潜在风险，且应用前景良好</w:t>
            </w:r>
          </w:p>
        </w:tc>
        <w:tc>
          <w:tcPr>
            <w:tcW w:w="961" w:type="pct"/>
            <w:vMerge w:val="restart"/>
            <w:shd w:val="clear" w:color="auto" w:fill="FFFFFF"/>
            <w:noWrap w:val="0"/>
            <w:vAlign w:val="center"/>
          </w:tcPr>
          <w:p>
            <w:pPr>
              <w:keepNext w:val="0"/>
              <w:keepLines w:val="0"/>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051"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986"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3.2预计获得知识产权希望较大，不存在知识产权纠纷及潜在风险，且应用前景较好</w:t>
            </w:r>
          </w:p>
        </w:tc>
        <w:tc>
          <w:tcPr>
            <w:tcW w:w="961" w:type="pct"/>
            <w:vMerge w:val="continue"/>
            <w:shd w:val="clear" w:color="auto" w:fill="FFFFFF"/>
            <w:noWrap w:val="0"/>
            <w:vAlign w:val="center"/>
          </w:tcPr>
          <w:p>
            <w:pPr>
              <w:keepNext w:val="0"/>
              <w:keepLines w:val="0"/>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051"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986"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3.3预计获得知识产权一般，存在知识产权纠纷及潜在风险，且应用前景一般</w:t>
            </w:r>
          </w:p>
        </w:tc>
        <w:tc>
          <w:tcPr>
            <w:tcW w:w="961" w:type="pct"/>
            <w:vMerge w:val="continue"/>
            <w:shd w:val="clear" w:color="auto" w:fill="FFFFFF"/>
            <w:noWrap w:val="0"/>
            <w:vAlign w:val="center"/>
          </w:tcPr>
          <w:p>
            <w:pPr>
              <w:keepNext w:val="0"/>
              <w:keepLines w:val="0"/>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051"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986"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3.4无法预测获得知识产权，存在知识产权纠纷及潜在风险</w:t>
            </w:r>
          </w:p>
        </w:tc>
        <w:tc>
          <w:tcPr>
            <w:tcW w:w="961" w:type="pct"/>
            <w:vMerge w:val="continue"/>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051"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4.项目进展情况</w:t>
            </w:r>
          </w:p>
        </w:tc>
        <w:tc>
          <w:tcPr>
            <w:tcW w:w="2986"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4.1项目研发产品已进入大规模产业化阶段，并促进相关领域技术进步和产业快速发展</w:t>
            </w:r>
          </w:p>
        </w:tc>
        <w:tc>
          <w:tcPr>
            <w:tcW w:w="961" w:type="pct"/>
            <w:vMerge w:val="restart"/>
            <w:shd w:val="clear" w:color="auto" w:fill="FFFFFF"/>
            <w:noWrap w:val="0"/>
            <w:vAlign w:val="center"/>
          </w:tcPr>
          <w:p>
            <w:pPr>
              <w:keepNext w:val="0"/>
              <w:keepLines w:val="0"/>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051"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986"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4.2项目研发产品已进入小规模产业化阶段，并促进相关领域技术进步和产业发展</w:t>
            </w:r>
          </w:p>
        </w:tc>
        <w:tc>
          <w:tcPr>
            <w:tcW w:w="961" w:type="pct"/>
            <w:vMerge w:val="continue"/>
            <w:shd w:val="clear" w:color="auto" w:fill="FFFFFF"/>
            <w:noWrap w:val="0"/>
            <w:vAlign w:val="center"/>
          </w:tcPr>
          <w:p>
            <w:pPr>
              <w:keepNext w:val="0"/>
              <w:keepLines w:val="0"/>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051"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986"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4.3项目研发产品已进入中试阶段，可能会促进相关领域技术进步和产业发展</w:t>
            </w:r>
          </w:p>
        </w:tc>
        <w:tc>
          <w:tcPr>
            <w:tcW w:w="961" w:type="pct"/>
            <w:vMerge w:val="continue"/>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051"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5.经济和社会效益</w:t>
            </w:r>
          </w:p>
        </w:tc>
        <w:tc>
          <w:tcPr>
            <w:tcW w:w="2986"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5.1产品应用形成很大的市场规模，产生很好的经济效益，对于改善民生、促进社会可持续发展具有积极影响</w:t>
            </w:r>
          </w:p>
        </w:tc>
        <w:tc>
          <w:tcPr>
            <w:tcW w:w="961" w:type="pct"/>
            <w:vMerge w:val="restart"/>
            <w:shd w:val="clear" w:color="auto" w:fill="FFFFFF"/>
            <w:noWrap w:val="0"/>
            <w:vAlign w:val="center"/>
          </w:tcPr>
          <w:p>
            <w:pPr>
              <w:keepNext w:val="0"/>
              <w:keepLines w:val="0"/>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051"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986"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5.2产品应用形成一定的市场规模，产生一定的经济效益，对于改善民生、促进社会可持续发展具有一定影响</w:t>
            </w:r>
          </w:p>
        </w:tc>
        <w:tc>
          <w:tcPr>
            <w:tcW w:w="961" w:type="pct"/>
            <w:vMerge w:val="continue"/>
            <w:shd w:val="clear" w:color="auto" w:fill="FFFFFF"/>
            <w:noWrap w:val="0"/>
            <w:vAlign w:val="center"/>
          </w:tcPr>
          <w:p>
            <w:pPr>
              <w:keepNext w:val="0"/>
              <w:keepLines w:val="0"/>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051"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986"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5.3产品应用尚未形成市场规模，经济效益不够明显，对于改善民生、促进社会可持续发展具有影响不够明显</w:t>
            </w:r>
          </w:p>
        </w:tc>
        <w:tc>
          <w:tcPr>
            <w:tcW w:w="961" w:type="pct"/>
            <w:vMerge w:val="continue"/>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p>
        </w:tc>
      </w:tr>
    </w:tbl>
    <w:p>
      <w:pPr>
        <w:widowControl/>
        <w:jc w:val="left"/>
        <w:rPr>
          <w:rFonts w:ascii="宋体" w:hAnsi="宋体" w:cs="宋体"/>
          <w:b/>
          <w:bCs/>
          <w:kern w:val="36"/>
          <w:sz w:val="32"/>
          <w:szCs w:val="48"/>
        </w:rPr>
      </w:pPr>
    </w:p>
    <w:p>
      <w:pPr>
        <w:pStyle w:val="2"/>
        <w:spacing w:beforeAutospacing="0" w:afterAutospacing="0" w:line="240" w:lineRule="auto"/>
      </w:pPr>
      <w:bookmarkStart w:id="60" w:name="_Toc29831"/>
      <w:bookmarkStart w:id="61" w:name="_Toc9265"/>
      <w:r>
        <w:t>29-1.</w:t>
      </w:r>
      <w:r>
        <w:rPr>
          <w:rFonts w:hint="eastAsia"/>
        </w:rPr>
        <w:t>科技成果转化项目后补助一票否决（院校、企业类）</w:t>
      </w:r>
      <w:bookmarkEnd w:id="60"/>
      <w:bookmarkEnd w:id="61"/>
    </w:p>
    <w:tbl>
      <w:tblPr>
        <w:tblStyle w:val="9"/>
        <w:tblW w:w="5000" w:type="pct"/>
        <w:tblInd w:w="0"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autofit"/>
        <w:tblCellMar>
          <w:top w:w="75" w:type="dxa"/>
          <w:left w:w="75" w:type="dxa"/>
          <w:bottom w:w="75" w:type="dxa"/>
          <w:right w:w="75" w:type="dxa"/>
        </w:tblCellMar>
      </w:tblPr>
      <w:tblGrid>
        <w:gridCol w:w="4228"/>
        <w:gridCol w:w="4228"/>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b/>
                <w:bCs/>
                <w:kern w:val="0"/>
                <w:szCs w:val="21"/>
                <w:lang w:bidi="ar"/>
              </w:rPr>
              <w:t>是否提交保证承诺书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mc:AlternateContent>
                <mc:Choice Requires="wps">
                  <w:drawing>
                    <wp:anchor distT="0" distB="0" distL="114300" distR="114300" simplePos="0" relativeHeight="251695104" behindDoc="0" locked="1" layoutInCell="0" allowOverlap="1">
                      <wp:simplePos x="0" y="0"/>
                      <wp:positionH relativeFrom="column">
                        <wp:posOffset>0</wp:posOffset>
                      </wp:positionH>
                      <wp:positionV relativeFrom="paragraph">
                        <wp:posOffset>0</wp:posOffset>
                      </wp:positionV>
                      <wp:extent cx="635" cy="0"/>
                      <wp:effectExtent l="0" t="0" r="0" b="0"/>
                      <wp:wrapNone/>
                      <wp:docPr id="27" name="矩形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anchor>
                  </w:drawing>
                </mc:Choice>
                <mc:Fallback>
                  <w:pict>
                    <v:rect id="_x0000_s1026" o:spid="_x0000_s1026" o:spt="1" style="position:absolute;left:0pt;margin-left:0pt;margin-top:0pt;height:0pt;width:0.05pt;z-index:251695104;mso-width-relative:page;mso-height-relative:page;" filled="f" stroked="f" coordsize="21600,21600" o:allowincell="f"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hwl/c8AAAD/AAAADwAAAAAAAAABACAAAAAiAAAAZHJzL2Rvd25yZXYu&#10;eG1sUEsBAhQAFAAAAAgAh07iQG8yq2TLAQAAnAMAAA4AAAAAAAAAAQAgAAAAHgEAAGRycy9lMm9E&#10;b2MueG1sUEsFBgAAAAAGAAYAWQEAAFsFAAAAAA==&#10;">
                      <v:fill on="f" focussize="0,0"/>
                      <v:stroke on="f"/>
                      <v:imagedata o:title=""/>
                      <o:lock v:ext="edit" aspectratio="t"/>
                      <w10:anchorlock/>
                    </v:rect>
                  </w:pict>
                </mc:Fallback>
              </mc:AlternateContent>
            </w:r>
            <w:r>
              <w:rPr>
                <w:rFonts w:hint="default" w:ascii="Times New Roman" w:hAnsi="Times New Roman"/>
                <w:kern w:val="0"/>
                <w:szCs w:val="21"/>
                <w:lang w:bidi="ar"/>
              </w:rPr>
              <mc:AlternateContent>
                <mc:Choice Requires="wps">
                  <w:drawing>
                    <wp:inline distT="0" distB="0" distL="114300" distR="114300">
                      <wp:extent cx="635" cy="0"/>
                      <wp:effectExtent l="0" t="0" r="0" b="0"/>
                      <wp:docPr id="28" name="矩形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hwl/c8AAAD/AAAADwAAAAAAAAABACAAAAAiAAAAZHJzL2Rvd25yZXYu&#10;eG1sUEsBAhQAFAAAAAgAh07iQMkF0LvLAQAAnAMAAA4AAAAAAAAAAQAgAAAAHgEAAGRycy9lMm9E&#10;b2MueG1sUEsFBgAAAAAGAAYAWQEAAFsFAAAAAA==&#10;">
                      <v:fill on="f" focussize="0,0"/>
                      <v:stroke on="f"/>
                      <v:imagedata o:title=""/>
                      <o:lock v:ext="edit" aspectratio="t"/>
                      <w10:wrap type="none"/>
                      <w10:anchorlock/>
                    </v:rect>
                  </w:pict>
                </mc:Fallback>
              </mc:AlternateContent>
            </w:r>
            <w:r>
              <w:rPr>
                <w:rFonts w:hint="default" w:ascii="Times New Roman" w:hAnsi="Times New Roman"/>
                <w:kern w:val="0"/>
                <w:szCs w:val="21"/>
                <w:lang w:bidi="ar"/>
              </w:rPr>
              <w:t>是  </w:t>
            </w:r>
            <w:r>
              <w:rPr>
                <w:rFonts w:hint="default" w:ascii="Times New Roman" w:hAnsi="Times New Roman"/>
                <w:kern w:val="0"/>
                <w:szCs w:val="21"/>
                <w:lang w:bidi="ar"/>
              </w:rPr>
              <mc:AlternateContent>
                <mc:Choice Requires="wps">
                  <w:drawing>
                    <wp:anchor distT="0" distB="0" distL="114300" distR="114300" simplePos="0" relativeHeight="251696128" behindDoc="0" locked="1" layoutInCell="0" allowOverlap="1">
                      <wp:simplePos x="0" y="0"/>
                      <wp:positionH relativeFrom="column">
                        <wp:posOffset>0</wp:posOffset>
                      </wp:positionH>
                      <wp:positionV relativeFrom="paragraph">
                        <wp:posOffset>0</wp:posOffset>
                      </wp:positionV>
                      <wp:extent cx="635" cy="0"/>
                      <wp:effectExtent l="0" t="0" r="0" b="0"/>
                      <wp:wrapNone/>
                      <wp:docPr id="29" name="矩形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anchor>
                  </w:drawing>
                </mc:Choice>
                <mc:Fallback>
                  <w:pict>
                    <v:rect id="_x0000_s1026" o:spid="_x0000_s1026" o:spt="1" style="position:absolute;left:0pt;margin-left:0pt;margin-top:0pt;height:0pt;width:0.05pt;z-index:251696128;mso-width-relative:page;mso-height-relative:page;" filled="f" stroked="f" coordsize="21600,21600" o:allowincell="f"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hwl/c8AAAD/AAAADwAAAAAAAAABACAAAAAiAAAAZHJzL2Rvd25yZXYu&#10;eG1sUEsBAhQAFAAAAAgAh07iQJZnDsHLAQAAnAMAAA4AAAAAAAAAAQAgAAAAHgEAAGRycy9lMm9E&#10;b2MueG1sUEsFBgAAAAAGAAYAWQEAAFsFAAAAAA==&#10;">
                      <v:fill on="f" focussize="0,0"/>
                      <v:stroke on="f"/>
                      <v:imagedata o:title=""/>
                      <o:lock v:ext="edit" aspectratio="t"/>
                      <w10:anchorlock/>
                    </v:rect>
                  </w:pict>
                </mc:Fallback>
              </mc:AlternateContent>
            </w:r>
            <w:r>
              <w:rPr>
                <w:rFonts w:hint="default" w:ascii="Times New Roman" w:hAnsi="Times New Roman"/>
                <w:kern w:val="0"/>
                <w:szCs w:val="21"/>
                <w:lang w:bidi="ar"/>
              </w:rPr>
              <mc:AlternateContent>
                <mc:Choice Requires="wps">
                  <w:drawing>
                    <wp:inline distT="0" distB="0" distL="114300" distR="114300">
                      <wp:extent cx="635" cy="0"/>
                      <wp:effectExtent l="0" t="0" r="0" b="0"/>
                      <wp:docPr id="65" name="矩形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hwl/c8AAAD/AAAADwAAAAAAAAABACAAAAAiAAAAZHJzL2Rvd25yZXYu&#10;eG1sUEsBAhQAFAAAAAgAh07iQE+yT8nLAQAAnAMAAA4AAAAAAAAAAQAgAAAAHgEAAGRycy9lMm9E&#10;b2MueG1sUEsFBgAAAAAGAAYAWQEAAFsFAAAAAA==&#10;">
                      <v:fill on="f" focussize="0,0"/>
                      <v:stroke on="f"/>
                      <v:imagedata o:title=""/>
                      <o:lock v:ext="edit" aspectratio="t"/>
                      <w10:wrap type="none"/>
                      <w10:anchorlock/>
                    </v:rect>
                  </w:pict>
                </mc:Fallback>
              </mc:AlternateContent>
            </w:r>
            <w:r>
              <w:rPr>
                <w:rFonts w:hint="default" w:ascii="Times New Roman" w:hAnsi="Times New Roman"/>
                <w:kern w:val="0"/>
                <w:szCs w:val="21"/>
                <w:lang w:bidi="ar"/>
              </w:rPr>
              <w:t>否  </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b/>
                <w:bCs/>
                <w:kern w:val="0"/>
                <w:szCs w:val="21"/>
                <w:lang w:bidi="ar"/>
              </w:rPr>
              <w:t>是否转化到省内企业</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mc:AlternateContent>
                <mc:Choice Requires="wps">
                  <w:drawing>
                    <wp:anchor distT="0" distB="0" distL="114300" distR="114300" simplePos="0" relativeHeight="251697152" behindDoc="0" locked="1" layoutInCell="0" allowOverlap="1">
                      <wp:simplePos x="0" y="0"/>
                      <wp:positionH relativeFrom="column">
                        <wp:posOffset>0</wp:posOffset>
                      </wp:positionH>
                      <wp:positionV relativeFrom="paragraph">
                        <wp:posOffset>0</wp:posOffset>
                      </wp:positionV>
                      <wp:extent cx="635" cy="0"/>
                      <wp:effectExtent l="0" t="0" r="0" b="0"/>
                      <wp:wrapNone/>
                      <wp:docPr id="66" name="矩形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anchor>
                  </w:drawing>
                </mc:Choice>
                <mc:Fallback>
                  <w:pict>
                    <v:rect id="_x0000_s1026" o:spid="_x0000_s1026" o:spt="1" style="position:absolute;left:0pt;margin-left:0pt;margin-top:0pt;height:0pt;width:0.05pt;z-index:251697152;mso-width-relative:page;mso-height-relative:page;" filled="f" stroked="f" coordsize="21600,21600" o:allowincell="f"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hwl/c8AAAD/AAAADwAAAAAAAAABACAAAAAiAAAAZHJzL2Rvd25yZXYu&#10;eG1sUEsBAhQAFAAAAAgAh07iQK4ULUbLAQAAnAMAAA4AAAAAAAAAAQAgAAAAHgEAAGRycy9lMm9E&#10;b2MueG1sUEsFBgAAAAAGAAYAWQEAAFsFAAAAAA==&#10;">
                      <v:fill on="f" focussize="0,0"/>
                      <v:stroke on="f"/>
                      <v:imagedata o:title=""/>
                      <o:lock v:ext="edit" aspectratio="t"/>
                      <w10:anchorlock/>
                    </v:rect>
                  </w:pict>
                </mc:Fallback>
              </mc:AlternateContent>
            </w:r>
            <w:r>
              <w:rPr>
                <w:rFonts w:hint="default" w:ascii="Times New Roman" w:hAnsi="Times New Roman"/>
                <w:kern w:val="0"/>
                <w:szCs w:val="21"/>
                <w:lang w:bidi="ar"/>
              </w:rPr>
              <mc:AlternateContent>
                <mc:Choice Requires="wps">
                  <w:drawing>
                    <wp:inline distT="0" distB="0" distL="114300" distR="114300">
                      <wp:extent cx="635" cy="0"/>
                      <wp:effectExtent l="0" t="0" r="0" b="0"/>
                      <wp:docPr id="67" name="矩形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hwl/c8AAAD/AAAADwAAAAAAAAABACAAAAAiAAAAZHJzL2Rvd25yZXYu&#10;eG1sUEsBAhQAFAAAAAgAh07iQPF28zzLAQAAnAMAAA4AAAAAAAAAAQAgAAAAHgEAAGRycy9lMm9E&#10;b2MueG1sUEsFBgAAAAAGAAYAWQEAAFsFAAAAAA==&#10;">
                      <v:fill on="f" focussize="0,0"/>
                      <v:stroke on="f"/>
                      <v:imagedata o:title=""/>
                      <o:lock v:ext="edit" aspectratio="t"/>
                      <w10:wrap type="none"/>
                      <w10:anchorlock/>
                    </v:rect>
                  </w:pict>
                </mc:Fallback>
              </mc:AlternateContent>
            </w:r>
            <w:r>
              <w:rPr>
                <w:rFonts w:hint="default" w:ascii="Times New Roman" w:hAnsi="Times New Roman"/>
                <w:kern w:val="0"/>
                <w:szCs w:val="21"/>
                <w:lang w:bidi="ar"/>
              </w:rPr>
              <w:t>是  </w:t>
            </w:r>
            <w:r>
              <w:rPr>
                <w:rFonts w:hint="default" w:ascii="Times New Roman" w:hAnsi="Times New Roman"/>
                <w:kern w:val="0"/>
                <w:szCs w:val="21"/>
                <w:lang w:bidi="ar"/>
              </w:rPr>
              <mc:AlternateContent>
                <mc:Choice Requires="wps">
                  <w:drawing>
                    <wp:anchor distT="0" distB="0" distL="114300" distR="114300" simplePos="0" relativeHeight="251698176" behindDoc="0" locked="1" layoutInCell="0" allowOverlap="1">
                      <wp:simplePos x="0" y="0"/>
                      <wp:positionH relativeFrom="column">
                        <wp:posOffset>0</wp:posOffset>
                      </wp:positionH>
                      <wp:positionV relativeFrom="paragraph">
                        <wp:posOffset>0</wp:posOffset>
                      </wp:positionV>
                      <wp:extent cx="635" cy="0"/>
                      <wp:effectExtent l="0" t="0" r="0" b="0"/>
                      <wp:wrapNone/>
                      <wp:docPr id="68" name="矩形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anchor>
                  </w:drawing>
                </mc:Choice>
                <mc:Fallback>
                  <w:pict>
                    <v:rect id="_x0000_s1026" o:spid="_x0000_s1026" o:spt="1" style="position:absolute;left:0pt;margin-left:0pt;margin-top:0pt;height:0pt;width:0.05pt;z-index:251698176;mso-width-relative:page;mso-height-relative:page;" filled="f" stroked="f" coordsize="21600,21600" o:allowincell="f"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hwl/c8AAAD/AAAADwAAAAAAAAABACAAAAAiAAAAZHJzL2Rvd25yZXYu&#10;eG1sUEsBAhQAFAAAAAgAh07iQFdBiOPLAQAAnAMAAA4AAAAAAAAAAQAgAAAAHgEAAGRycy9lMm9E&#10;b2MueG1sUEsFBgAAAAAGAAYAWQEAAFsFAAAAAA==&#10;">
                      <v:fill on="f" focussize="0,0"/>
                      <v:stroke on="f"/>
                      <v:imagedata o:title=""/>
                      <o:lock v:ext="edit" aspectratio="t"/>
                      <w10:anchorlock/>
                    </v:rect>
                  </w:pict>
                </mc:Fallback>
              </mc:AlternateContent>
            </w:r>
            <w:r>
              <w:rPr>
                <w:rFonts w:hint="default" w:ascii="Times New Roman" w:hAnsi="Times New Roman"/>
                <w:kern w:val="0"/>
                <w:szCs w:val="21"/>
                <w:lang w:bidi="ar"/>
              </w:rPr>
              <mc:AlternateContent>
                <mc:Choice Requires="wps">
                  <w:drawing>
                    <wp:inline distT="0" distB="0" distL="114300" distR="114300">
                      <wp:extent cx="635" cy="0"/>
                      <wp:effectExtent l="0" t="0" r="0" b="0"/>
                      <wp:docPr id="69" name="矩形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hwl/c8AAAD/AAAADwAAAAAAAAABACAAAAAiAAAAZHJzL2Rvd25yZXYu&#10;eG1sUEsBAhQAFAAAAAgAh07iQAgjVpnLAQAAnAMAAA4AAAAAAAAAAQAgAAAAHgEAAGRycy9lMm9E&#10;b2MueG1sUEsFBgAAAAAGAAYAWQEAAFsFAAAAAA==&#10;">
                      <v:fill on="f" focussize="0,0"/>
                      <v:stroke on="f"/>
                      <v:imagedata o:title=""/>
                      <o:lock v:ext="edit" aspectratio="t"/>
                      <w10:wrap type="none"/>
                      <w10:anchorlock/>
                    </v:rect>
                  </w:pict>
                </mc:Fallback>
              </mc:AlternateContent>
            </w:r>
            <w:r>
              <w:rPr>
                <w:rFonts w:hint="default" w:ascii="Times New Roman" w:hAnsi="Times New Roman"/>
                <w:kern w:val="0"/>
                <w:szCs w:val="21"/>
                <w:lang w:bidi="ar"/>
              </w:rPr>
              <w:t>否  </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b/>
                <w:bCs/>
                <w:kern w:val="0"/>
                <w:szCs w:val="21"/>
                <w:lang w:bidi="ar"/>
              </w:rPr>
              <w:t>单个技术合同金额是否达100万元（农业类单个技术合同金额是否达50万元）</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mc:AlternateContent>
                <mc:Choice Requires="wps">
                  <w:drawing>
                    <wp:anchor distT="0" distB="0" distL="114300" distR="114300" simplePos="0" relativeHeight="251699200" behindDoc="0" locked="1" layoutInCell="0" allowOverlap="1">
                      <wp:simplePos x="0" y="0"/>
                      <wp:positionH relativeFrom="column">
                        <wp:posOffset>0</wp:posOffset>
                      </wp:positionH>
                      <wp:positionV relativeFrom="paragraph">
                        <wp:posOffset>0</wp:posOffset>
                      </wp:positionV>
                      <wp:extent cx="635" cy="0"/>
                      <wp:effectExtent l="0" t="0" r="0" b="0"/>
                      <wp:wrapNone/>
                      <wp:docPr id="70" name="矩形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anchor>
                  </w:drawing>
                </mc:Choice>
                <mc:Fallback>
                  <w:pict>
                    <v:rect id="_x0000_s1026" o:spid="_x0000_s1026" o:spt="1" style="position:absolute;left:0pt;margin-left:0pt;margin-top:0pt;height:0pt;width:0.05pt;z-index:251699200;mso-width-relative:page;mso-height-relative:page;" filled="f" stroked="f" coordsize="21600,21600" o:allowincell="f"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HCX9zwAAAP8AAAAPAAAAAAAAAAEAIAAAACIAAABkcnMvZG93bnJldi54&#10;bWxQSwECFAAUAAAACACHTuJAKs03eMoBAACcAwAADgAAAAAAAAABACAAAAAeAQAAZHJzL2Uyb0Rv&#10;Yy54bWxQSwUGAAAAAAYABgBZAQAAWgUAAAAA&#10;">
                      <v:fill on="f" focussize="0,0"/>
                      <v:stroke on="f"/>
                      <v:imagedata o:title=""/>
                      <o:lock v:ext="edit" aspectratio="t"/>
                      <w10:anchorlock/>
                    </v:rect>
                  </w:pict>
                </mc:Fallback>
              </mc:AlternateContent>
            </w:r>
            <w:r>
              <w:rPr>
                <w:rFonts w:hint="default" w:ascii="Times New Roman" w:hAnsi="Times New Roman"/>
                <w:kern w:val="0"/>
                <w:szCs w:val="21"/>
                <w:lang w:bidi="ar"/>
              </w:rPr>
              <mc:AlternateContent>
                <mc:Choice Requires="wps">
                  <w:drawing>
                    <wp:inline distT="0" distB="0" distL="114300" distR="114300">
                      <wp:extent cx="635" cy="0"/>
                      <wp:effectExtent l="0" t="0" r="0" b="0"/>
                      <wp:docPr id="71" name="矩形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hwl/c8AAAD/AAAADwAAAAAAAAABACAAAAAiAAAAZHJzL2Rvd25yZXYu&#10;eG1sUEsBAhQAFAAAAAgAh07iQHWv6QLLAQAAnAMAAA4AAAAAAAAAAQAgAAAAHgEAAGRycy9lMm9E&#10;b2MueG1sUEsFBgAAAAAGAAYAWQEAAFsFAAAAAA==&#10;">
                      <v:fill on="f" focussize="0,0"/>
                      <v:stroke on="f"/>
                      <v:imagedata o:title=""/>
                      <o:lock v:ext="edit" aspectratio="t"/>
                      <w10:wrap type="none"/>
                      <w10:anchorlock/>
                    </v:rect>
                  </w:pict>
                </mc:Fallback>
              </mc:AlternateContent>
            </w:r>
            <w:r>
              <w:rPr>
                <w:rFonts w:hint="default" w:ascii="Times New Roman" w:hAnsi="Times New Roman"/>
                <w:kern w:val="0"/>
                <w:szCs w:val="21"/>
                <w:lang w:bidi="ar"/>
              </w:rPr>
              <w:t>是  </w:t>
            </w:r>
            <w:r>
              <w:rPr>
                <w:rFonts w:hint="default" w:ascii="Times New Roman" w:hAnsi="Times New Roman"/>
                <w:kern w:val="0"/>
                <w:szCs w:val="21"/>
                <w:lang w:bidi="ar"/>
              </w:rPr>
              <mc:AlternateContent>
                <mc:Choice Requires="wps">
                  <w:drawing>
                    <wp:anchor distT="0" distB="0" distL="114300" distR="114300" simplePos="0" relativeHeight="251700224" behindDoc="0" locked="1" layoutInCell="0" allowOverlap="1">
                      <wp:simplePos x="0" y="0"/>
                      <wp:positionH relativeFrom="column">
                        <wp:posOffset>0</wp:posOffset>
                      </wp:positionH>
                      <wp:positionV relativeFrom="paragraph">
                        <wp:posOffset>0</wp:posOffset>
                      </wp:positionV>
                      <wp:extent cx="635" cy="0"/>
                      <wp:effectExtent l="0" t="0" r="0" b="0"/>
                      <wp:wrapNone/>
                      <wp:docPr id="72" name="矩形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anchor>
                  </w:drawing>
                </mc:Choice>
                <mc:Fallback>
                  <w:pict>
                    <v:rect id="_x0000_s1026" o:spid="_x0000_s1026" o:spt="1" style="position:absolute;left:0pt;margin-left:0pt;margin-top:0pt;height:0pt;width:0.05pt;z-index:251700224;mso-width-relative:page;mso-height-relative:page;" filled="f" stroked="f" coordsize="21600,21600" o:allowincell="f"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hwl/c8AAAD/AAAADwAAAAAAAAABACAAAAAiAAAAZHJzL2Rvd25yZXYu&#10;eG1sUEsBAhQAFAAAAAgAh07iQJQJi43LAQAAnAMAAA4AAAAAAAAAAQAgAAAAHgEAAGRycy9lMm9E&#10;b2MueG1sUEsFBgAAAAAGAAYAWQEAAFsFAAAAAA==&#10;">
                      <v:fill on="f" focussize="0,0"/>
                      <v:stroke on="f"/>
                      <v:imagedata o:title=""/>
                      <o:lock v:ext="edit" aspectratio="t"/>
                      <w10:anchorlock/>
                    </v:rect>
                  </w:pict>
                </mc:Fallback>
              </mc:AlternateContent>
            </w:r>
            <w:r>
              <w:rPr>
                <w:rFonts w:hint="default" w:ascii="Times New Roman" w:hAnsi="Times New Roman"/>
                <w:kern w:val="0"/>
                <w:szCs w:val="21"/>
                <w:lang w:bidi="ar"/>
              </w:rPr>
              <mc:AlternateContent>
                <mc:Choice Requires="wps">
                  <w:drawing>
                    <wp:inline distT="0" distB="0" distL="114300" distR="114300">
                      <wp:extent cx="635" cy="0"/>
                      <wp:effectExtent l="0" t="0" r="0" b="0"/>
                      <wp:docPr id="73" name="矩形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D4cJf3PAAAA/wAAAA8AAAAAAAAAAQAgAAAAIgAAAGRycy9kb3ducmV2&#10;LnhtbFBLAQIUABQAAAAIAIdO4kDLa1X3zAEAAJwDAAAOAAAAAAAAAAEAIAAAAB4BAABkcnMvZTJv&#10;RG9jLnhtbFBLBQYAAAAABgAGAFkBAABcBQAAAAA=&#10;">
                      <v:fill on="f" focussize="0,0"/>
                      <v:stroke on="f"/>
                      <v:imagedata o:title=""/>
                      <o:lock v:ext="edit" aspectratio="t"/>
                      <w10:wrap type="none"/>
                      <w10:anchorlock/>
                    </v:rect>
                  </w:pict>
                </mc:Fallback>
              </mc:AlternateContent>
            </w:r>
            <w:r>
              <w:rPr>
                <w:rFonts w:hint="default" w:ascii="Times New Roman" w:hAnsi="Times New Roman"/>
                <w:kern w:val="0"/>
                <w:szCs w:val="21"/>
                <w:lang w:bidi="ar"/>
              </w:rPr>
              <w:t>否  </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b/>
                <w:bCs/>
                <w:kern w:val="0"/>
                <w:szCs w:val="21"/>
                <w:lang w:bidi="ar"/>
              </w:rPr>
              <w:t>项目签订日期是否在2016年1月1日之后</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mc:AlternateContent>
                <mc:Choice Requires="wps">
                  <w:drawing>
                    <wp:anchor distT="0" distB="0" distL="114300" distR="114300" simplePos="0" relativeHeight="251701248" behindDoc="0" locked="1" layoutInCell="0" allowOverlap="1">
                      <wp:simplePos x="0" y="0"/>
                      <wp:positionH relativeFrom="column">
                        <wp:posOffset>0</wp:posOffset>
                      </wp:positionH>
                      <wp:positionV relativeFrom="paragraph">
                        <wp:posOffset>0</wp:posOffset>
                      </wp:positionV>
                      <wp:extent cx="635" cy="0"/>
                      <wp:effectExtent l="0" t="0" r="0" b="0"/>
                      <wp:wrapNone/>
                      <wp:docPr id="74" name="矩形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anchor>
                  </w:drawing>
                </mc:Choice>
                <mc:Fallback>
                  <w:pict>
                    <v:rect id="_x0000_s1026" o:spid="_x0000_s1026" o:spt="1" style="position:absolute;left:0pt;margin-left:0pt;margin-top:0pt;height:0pt;width:0.05pt;z-index:251701248;mso-width-relative:page;mso-height-relative:page;" filled="f" stroked="f" coordsize="21600,21600" o:allowincell="f"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D4cJf3PAAAA/wAAAA8AAAAAAAAAAQAgAAAAIgAAAGRycy9kb3ducmV2&#10;LnhtbFBLAQIUABQAAAAIAIdO4kAXQj9IzAEAAJwDAAAOAAAAAAAAAAEAIAAAAB4BAABkcnMvZTJv&#10;RG9jLnhtbFBLBQYAAAAABgAGAFkBAABcBQAAAAA=&#10;">
                      <v:fill on="f" focussize="0,0"/>
                      <v:stroke on="f"/>
                      <v:imagedata o:title=""/>
                      <o:lock v:ext="edit" aspectratio="t"/>
                      <w10:anchorlock/>
                    </v:rect>
                  </w:pict>
                </mc:Fallback>
              </mc:AlternateContent>
            </w:r>
            <w:r>
              <w:rPr>
                <w:rFonts w:hint="default" w:ascii="Times New Roman" w:hAnsi="Times New Roman"/>
                <w:kern w:val="0"/>
                <w:szCs w:val="21"/>
                <w:lang w:bidi="ar"/>
              </w:rPr>
              <mc:AlternateContent>
                <mc:Choice Requires="wps">
                  <w:drawing>
                    <wp:inline distT="0" distB="0" distL="114300" distR="114300">
                      <wp:extent cx="635" cy="0"/>
                      <wp:effectExtent l="0" t="0" r="0" b="0"/>
                      <wp:docPr id="75" name="矩形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HCX9zwAAAP8AAAAPAAAAAAAAAAEAIAAAACIAAABkcnMvZG93bnJldi54&#10;bWxQSwECFAAUAAAACACHTuJASCDhMsoBAACcAwAADgAAAAAAAAABACAAAAAeAQAAZHJzL2Uyb0Rv&#10;Yy54bWxQSwUGAAAAAAYABgBZAQAAWgUAAAAA&#10;">
                      <v:fill on="f" focussize="0,0"/>
                      <v:stroke on="f"/>
                      <v:imagedata o:title=""/>
                      <o:lock v:ext="edit" aspectratio="t"/>
                      <w10:wrap type="none"/>
                      <w10:anchorlock/>
                    </v:rect>
                  </w:pict>
                </mc:Fallback>
              </mc:AlternateContent>
            </w:r>
            <w:r>
              <w:rPr>
                <w:rFonts w:hint="default" w:ascii="Times New Roman" w:hAnsi="Times New Roman"/>
                <w:kern w:val="0"/>
                <w:szCs w:val="21"/>
                <w:lang w:bidi="ar"/>
              </w:rPr>
              <w:t>是  </w:t>
            </w:r>
            <w:r>
              <w:rPr>
                <w:rFonts w:hint="default" w:ascii="Times New Roman" w:hAnsi="Times New Roman"/>
                <w:kern w:val="0"/>
                <w:szCs w:val="21"/>
                <w:lang w:bidi="ar"/>
              </w:rPr>
              <mc:AlternateContent>
                <mc:Choice Requires="wps">
                  <w:drawing>
                    <wp:anchor distT="0" distB="0" distL="114300" distR="114300" simplePos="0" relativeHeight="251702272" behindDoc="0" locked="1" layoutInCell="0" allowOverlap="1">
                      <wp:simplePos x="0" y="0"/>
                      <wp:positionH relativeFrom="column">
                        <wp:posOffset>0</wp:posOffset>
                      </wp:positionH>
                      <wp:positionV relativeFrom="paragraph">
                        <wp:posOffset>0</wp:posOffset>
                      </wp:positionV>
                      <wp:extent cx="635" cy="0"/>
                      <wp:effectExtent l="0" t="0" r="0" b="0"/>
                      <wp:wrapNone/>
                      <wp:docPr id="76" name="矩形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anchor>
                  </w:drawing>
                </mc:Choice>
                <mc:Fallback>
                  <w:pict>
                    <v:rect id="_x0000_s1026" o:spid="_x0000_s1026" o:spt="1" style="position:absolute;left:0pt;margin-left:0pt;margin-top:0pt;height:0pt;width:0.05pt;z-index:251702272;mso-width-relative:page;mso-height-relative:page;" filled="f" stroked="f" coordsize="21600,21600" o:allowincell="f"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hwl/c8AAAD/AAAADwAAAAAAAAABACAAAAAiAAAAZHJzL2Rvd25yZXYu&#10;eG1sUEsBAhQAFAAAAAgAh07iQKmGg73LAQAAnAMAAA4AAAAAAAAAAQAgAAAAHgEAAGRycy9lMm9E&#10;b2MueG1sUEsFBgAAAAAGAAYAWQEAAFsFAAAAAA==&#10;">
                      <v:fill on="f" focussize="0,0"/>
                      <v:stroke on="f"/>
                      <v:imagedata o:title=""/>
                      <o:lock v:ext="edit" aspectratio="t"/>
                      <w10:anchorlock/>
                    </v:rect>
                  </w:pict>
                </mc:Fallback>
              </mc:AlternateContent>
            </w:r>
            <w:r>
              <w:rPr>
                <w:rFonts w:hint="default" w:ascii="Times New Roman" w:hAnsi="Times New Roman"/>
                <w:kern w:val="0"/>
                <w:szCs w:val="21"/>
                <w:lang w:bidi="ar"/>
              </w:rPr>
              <mc:AlternateContent>
                <mc:Choice Requires="wps">
                  <w:drawing>
                    <wp:inline distT="0" distB="0" distL="114300" distR="114300">
                      <wp:extent cx="635" cy="0"/>
                      <wp:effectExtent l="0" t="0" r="0" b="0"/>
                      <wp:docPr id="77" name="矩形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D4cJf3PAAAA/wAAAA8AAAAAAAAAAQAgAAAAIgAAAGRycy9kb3ducmV2&#10;LnhtbFBLAQIUABQAAAAIAIdO4kD25F3HzAEAAJwDAAAOAAAAAAAAAAEAIAAAAB4BAABkcnMvZTJv&#10;RG9jLnhtbFBLBQYAAAAABgAGAFkBAABcBQAAAAA=&#10;">
                      <v:fill on="f" focussize="0,0"/>
                      <v:stroke on="f"/>
                      <v:imagedata o:title=""/>
                      <o:lock v:ext="edit" aspectratio="t"/>
                      <w10:wrap type="none"/>
                      <w10:anchorlock/>
                    </v:rect>
                  </w:pict>
                </mc:Fallback>
              </mc:AlternateContent>
            </w:r>
            <w:r>
              <w:rPr>
                <w:rFonts w:hint="default" w:ascii="Times New Roman" w:hAnsi="Times New Roman"/>
                <w:kern w:val="0"/>
                <w:szCs w:val="21"/>
                <w:lang w:bidi="ar"/>
              </w:rPr>
              <w:t>否  </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b/>
                <w:bCs/>
                <w:kern w:val="0"/>
                <w:szCs w:val="21"/>
                <w:lang w:bidi="ar"/>
              </w:rPr>
              <w:t>是否达到中试阶段或产业化阶段</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mc:AlternateContent>
                <mc:Choice Requires="wps">
                  <w:drawing>
                    <wp:anchor distT="0" distB="0" distL="114300" distR="114300" simplePos="0" relativeHeight="251703296" behindDoc="0" locked="1" layoutInCell="0" allowOverlap="1">
                      <wp:simplePos x="0" y="0"/>
                      <wp:positionH relativeFrom="column">
                        <wp:posOffset>0</wp:posOffset>
                      </wp:positionH>
                      <wp:positionV relativeFrom="paragraph">
                        <wp:posOffset>0</wp:posOffset>
                      </wp:positionV>
                      <wp:extent cx="635" cy="0"/>
                      <wp:effectExtent l="0" t="0" r="0" b="0"/>
                      <wp:wrapNone/>
                      <wp:docPr id="78" name="矩形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anchor>
                  </w:drawing>
                </mc:Choice>
                <mc:Fallback>
                  <w:pict>
                    <v:rect id="_x0000_s1026" o:spid="_x0000_s1026" o:spt="1" style="position:absolute;left:0pt;margin-left:0pt;margin-top:0pt;height:0pt;width:0.05pt;z-index:251703296;mso-width-relative:page;mso-height-relative:page;" filled="f" stroked="f" coordsize="21600,21600" o:allowincell="f"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hwl/c8AAAD/AAAADwAAAAAAAAABACAAAAAiAAAAZHJzL2Rvd25yZXYu&#10;eG1sUEsBAhQAFAAAAAgAh07iQFDTJhjLAQAAnAMAAA4AAAAAAAAAAQAgAAAAHgEAAGRycy9lMm9E&#10;b2MueG1sUEsFBgAAAAAGAAYAWQEAAFsFAAAAAA==&#10;">
                      <v:fill on="f" focussize="0,0"/>
                      <v:stroke on="f"/>
                      <v:imagedata o:title=""/>
                      <o:lock v:ext="edit" aspectratio="t"/>
                      <w10:anchorlock/>
                    </v:rect>
                  </w:pict>
                </mc:Fallback>
              </mc:AlternateContent>
            </w:r>
            <w:r>
              <w:rPr>
                <w:rFonts w:hint="default" w:ascii="Times New Roman" w:hAnsi="Times New Roman"/>
                <w:kern w:val="0"/>
                <w:szCs w:val="21"/>
                <w:lang w:bidi="ar"/>
              </w:rPr>
              <mc:AlternateContent>
                <mc:Choice Requires="wps">
                  <w:drawing>
                    <wp:inline distT="0" distB="0" distL="114300" distR="114300">
                      <wp:extent cx="635" cy="0"/>
                      <wp:effectExtent l="0" t="0" r="0" b="0"/>
                      <wp:docPr id="79" name="矩形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hwl/c8AAAD/AAAADwAAAAAAAAABACAAAAAiAAAAZHJzL2Rvd25yZXYu&#10;eG1sUEsBAhQAFAAAAAgAh07iQA+x+GLLAQAAnAMAAA4AAAAAAAAAAQAgAAAAHgEAAGRycy9lMm9E&#10;b2MueG1sUEsFBgAAAAAGAAYAWQEAAFsFAAAAAA==&#10;">
                      <v:fill on="f" focussize="0,0"/>
                      <v:stroke on="f"/>
                      <v:imagedata o:title=""/>
                      <o:lock v:ext="edit" aspectratio="t"/>
                      <w10:wrap type="none"/>
                      <w10:anchorlock/>
                    </v:rect>
                  </w:pict>
                </mc:Fallback>
              </mc:AlternateContent>
            </w:r>
            <w:r>
              <w:rPr>
                <w:rFonts w:hint="default" w:ascii="Times New Roman" w:hAnsi="Times New Roman"/>
                <w:kern w:val="0"/>
                <w:szCs w:val="21"/>
                <w:lang w:bidi="ar"/>
              </w:rPr>
              <w:t>是  </w:t>
            </w:r>
            <w:r>
              <w:rPr>
                <w:rFonts w:hint="default" w:ascii="Times New Roman" w:hAnsi="Times New Roman"/>
                <w:kern w:val="0"/>
                <w:szCs w:val="21"/>
                <w:lang w:bidi="ar"/>
              </w:rPr>
              <mc:AlternateContent>
                <mc:Choice Requires="wps">
                  <w:drawing>
                    <wp:anchor distT="0" distB="0" distL="114300" distR="114300" simplePos="0" relativeHeight="251704320" behindDoc="0" locked="1" layoutInCell="0" allowOverlap="1">
                      <wp:simplePos x="0" y="0"/>
                      <wp:positionH relativeFrom="column">
                        <wp:posOffset>0</wp:posOffset>
                      </wp:positionH>
                      <wp:positionV relativeFrom="paragraph">
                        <wp:posOffset>0</wp:posOffset>
                      </wp:positionV>
                      <wp:extent cx="635" cy="0"/>
                      <wp:effectExtent l="0" t="0" r="0" b="0"/>
                      <wp:wrapNone/>
                      <wp:docPr id="80" name="矩形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anchor>
                  </w:drawing>
                </mc:Choice>
                <mc:Fallback>
                  <w:pict>
                    <v:rect id="_x0000_s1026" o:spid="_x0000_s1026" o:spt="1" style="position:absolute;left:0pt;margin-left:0pt;margin-top:0pt;height:0pt;width:0.05pt;z-index:251704320;mso-width-relative:page;mso-height-relative:page;" filled="f" stroked="f" coordsize="21600,21600" o:allowincell="f"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HCX9zwAAAP8AAAAPAAAAAAAAAAEAIAAAACIAAABkcnMvZG93bnJldi54&#10;bWxQSwECFAAUAAAACACHTuJAwLBdR8oBAACcAwAADgAAAAAAAAABACAAAAAeAQAAZHJzL2Uyb0Rv&#10;Yy54bWxQSwUGAAAAAAYABgBZAQAAWgUAAAAA&#10;">
                      <v:fill on="f" focussize="0,0"/>
                      <v:stroke on="f"/>
                      <v:imagedata o:title=""/>
                      <o:lock v:ext="edit" aspectratio="t"/>
                      <w10:anchorlock/>
                    </v:rect>
                  </w:pict>
                </mc:Fallback>
              </mc:AlternateContent>
            </w:r>
            <w:r>
              <w:rPr>
                <w:rFonts w:hint="default" w:ascii="Times New Roman" w:hAnsi="Times New Roman"/>
                <w:kern w:val="0"/>
                <w:szCs w:val="21"/>
                <w:lang w:bidi="ar"/>
              </w:rPr>
              <mc:AlternateContent>
                <mc:Choice Requires="wps">
                  <w:drawing>
                    <wp:inline distT="0" distB="0" distL="114300" distR="114300">
                      <wp:extent cx="635" cy="0"/>
                      <wp:effectExtent l="0" t="0" r="0" b="0"/>
                      <wp:docPr id="81" name="矩形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hwl/c8AAAD/AAAADwAAAAAAAAABACAAAAAiAAAAZHJzL2Rvd25yZXYu&#10;eG1sUEsBAhQAFAAAAAgAh07iQJ/Sgz3LAQAAnAMAAA4AAAAAAAAAAQAgAAAAHgEAAGRycy9lMm9E&#10;b2MueG1sUEsFBgAAAAAGAAYAWQEAAFsFAAAAAA==&#10;">
                      <v:fill on="f" focussize="0,0"/>
                      <v:stroke on="f"/>
                      <v:imagedata o:title=""/>
                      <o:lock v:ext="edit" aspectratio="t"/>
                      <w10:wrap type="none"/>
                      <w10:anchorlock/>
                    </v:rect>
                  </w:pict>
                </mc:Fallback>
              </mc:AlternateContent>
            </w:r>
            <w:r>
              <w:rPr>
                <w:rFonts w:hint="default" w:ascii="Times New Roman" w:hAnsi="Times New Roman"/>
                <w:kern w:val="0"/>
                <w:szCs w:val="21"/>
                <w:lang w:bidi="ar"/>
              </w:rPr>
              <w:t>否  </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42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10" w:lineRule="atLeast"/>
              <w:ind w:left="0" w:right="0"/>
              <w:jc w:val="right"/>
              <w:rPr>
                <w:rFonts w:hint="default" w:ascii="Times New Roman" w:hAnsi="Times New Roman"/>
                <w:kern w:val="0"/>
                <w:szCs w:val="21"/>
                <w:lang w:bidi="ar"/>
              </w:rPr>
            </w:pPr>
            <w:r>
              <w:rPr>
                <w:rFonts w:hint="default" w:ascii="Times New Roman" w:hAnsi="Times New Roman"/>
                <w:kern w:val="0"/>
                <w:szCs w:val="21"/>
                <w:lang w:bidi="ar"/>
              </w:rPr>
              <w:t>综合评估（评审）结论：</w:t>
            </w:r>
          </w:p>
        </w:tc>
        <w:tc>
          <w:tcPr>
            <w:tcW w:w="42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10" w:lineRule="atLeast"/>
              <w:ind w:left="0" w:right="0"/>
              <w:jc w:val="left"/>
              <w:textAlignment w:val="center"/>
              <w:rPr>
                <w:rFonts w:hint="default" w:ascii="Times New Roman" w:hAnsi="Times New Roman"/>
                <w:kern w:val="0"/>
                <w:szCs w:val="21"/>
              </w:rPr>
            </w:pPr>
            <w:r>
              <w:rPr>
                <w:rFonts w:hint="default" w:ascii="Times New Roman" w:hAnsi="Times New Roman"/>
                <w:kern w:val="0"/>
                <w:szCs w:val="21"/>
                <w:lang w:bidi="ar"/>
              </w:rPr>
              <mc:AlternateContent>
                <mc:Choice Requires="wps">
                  <w:drawing>
                    <wp:anchor distT="0" distB="0" distL="114300" distR="114300" simplePos="0" relativeHeight="251705344" behindDoc="0" locked="1" layoutInCell="1" allowOverlap="1">
                      <wp:simplePos x="0" y="0"/>
                      <wp:positionH relativeFrom="column">
                        <wp:posOffset>0</wp:posOffset>
                      </wp:positionH>
                      <wp:positionV relativeFrom="paragraph">
                        <wp:posOffset>0</wp:posOffset>
                      </wp:positionV>
                      <wp:extent cx="635" cy="0"/>
                      <wp:effectExtent l="0" t="4445" r="8890" b="5080"/>
                      <wp:wrapNone/>
                      <wp:docPr id="82" name="矩形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a:effectLst/>
                            </wps:spPr>
                            <wps:bodyPr vert="horz" wrap="square" anchor="t" anchorCtr="0" upright="1"/>
                          </wps:wsp>
                        </a:graphicData>
                      </a:graphic>
                    </wp:anchor>
                  </w:drawing>
                </mc:Choice>
                <mc:Fallback>
                  <w:pict>
                    <v:rect id="_x0000_s1026" o:spid="_x0000_s1026" o:spt="1" style="position:absolute;left:0pt;margin-left:0pt;margin-top:0pt;height:0pt;width:0.05pt;z-index:251705344;mso-width-relative:page;mso-height-relative:page;"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BlOQqc4AAAD/AAAA&#10;DwAAAAAAAAABACAAAAAiAAAAZHJzL2Rvd25yZXYueG1sUEsBAhQAFAAAAAgAh07iQOWoCGQjAgAA&#10;WwQAAA4AAAAAAAAAAQAgAAAAHQEAAGRycy9lMm9Eb2MueG1sUEsFBgAAAAAGAAYAWQEAALIFAAAA&#10;AA==&#10;">
                      <v:fill on="f" focussize="0,0"/>
                      <v:stroke color="#000000" joinstyle="miter"/>
                      <v:imagedata o:title=""/>
                      <o:lock v:ext="edit" aspectratio="t"/>
                      <w10:anchorlock/>
                    </v:rect>
                  </w:pict>
                </mc:Fallback>
              </mc:AlternateContent>
            </w:r>
            <w:r>
              <w:rPr>
                <w:rFonts w:hint="default" w:ascii="Times New Roman" w:hAnsi="Times New Roman"/>
                <w:kern w:val="0"/>
                <w:szCs w:val="21"/>
                <w:lang w:bidi="ar"/>
              </w:rPr>
              <mc:AlternateContent>
                <mc:Choice Requires="wps">
                  <w:drawing>
                    <wp:inline distT="0" distB="0" distL="114300" distR="114300">
                      <wp:extent cx="635" cy="0"/>
                      <wp:effectExtent l="0" t="0" r="0" b="0"/>
                      <wp:docPr id="83" name="矩形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hwl/c8AAAD/AAAADwAAAAAAAAABACAAAAAiAAAAZHJzL2Rvd25yZXYu&#10;eG1sUEsBAhQAFAAAAAgAh07iQCEWP8jLAQAAnAMAAA4AAAAAAAAAAQAgAAAAHgEAAGRycy9lMm9E&#10;b2MueG1sUEsFBgAAAAAGAAYAWQEAAFsFAAAAAA==&#10;">
                      <v:fill on="f" focussize="0,0"/>
                      <v:stroke on="f"/>
                      <v:imagedata o:title=""/>
                      <o:lock v:ext="edit" aspectratio="t"/>
                      <w10:wrap type="none"/>
                      <w10:anchorlock/>
                    </v:rect>
                  </w:pict>
                </mc:Fallback>
              </mc:AlternateContent>
            </w:r>
            <w:r>
              <w:rPr>
                <w:rFonts w:hint="default" w:ascii="Times New Roman" w:hAnsi="Times New Roman"/>
                <w:kern w:val="0"/>
                <w:szCs w:val="21"/>
                <w:lang w:bidi="ar"/>
              </w:rPr>
              <w:t>1、重点推荐</w:t>
            </w:r>
          </w:p>
          <w:p>
            <w:pPr>
              <w:keepNext w:val="0"/>
              <w:keepLines w:val="0"/>
              <w:widowControl/>
              <w:suppressLineNumbers w:val="0"/>
              <w:spacing w:before="0" w:beforeAutospacing="0" w:after="0" w:afterAutospacing="0" w:line="510" w:lineRule="atLeast"/>
              <w:ind w:left="0" w:right="0"/>
              <w:jc w:val="left"/>
              <w:textAlignment w:val="center"/>
              <w:rPr>
                <w:rFonts w:hint="default" w:ascii="Times New Roman" w:hAnsi="Times New Roman"/>
                <w:kern w:val="0"/>
                <w:szCs w:val="21"/>
              </w:rPr>
            </w:pPr>
            <w:r>
              <w:rPr>
                <w:rFonts w:hint="default" w:ascii="Times New Roman" w:hAnsi="Times New Roman"/>
                <w:kern w:val="0"/>
                <w:szCs w:val="21"/>
                <w:lang w:bidi="ar"/>
              </w:rPr>
              <mc:AlternateContent>
                <mc:Choice Requires="wps">
                  <w:drawing>
                    <wp:anchor distT="0" distB="0" distL="114300" distR="114300" simplePos="0" relativeHeight="251706368" behindDoc="0" locked="1" layoutInCell="1" allowOverlap="1">
                      <wp:simplePos x="0" y="0"/>
                      <wp:positionH relativeFrom="column">
                        <wp:posOffset>0</wp:posOffset>
                      </wp:positionH>
                      <wp:positionV relativeFrom="paragraph">
                        <wp:posOffset>0</wp:posOffset>
                      </wp:positionV>
                      <wp:extent cx="635" cy="0"/>
                      <wp:effectExtent l="0" t="4445" r="8890" b="5080"/>
                      <wp:wrapNone/>
                      <wp:docPr id="84" name="矩形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a:effectLst/>
                            </wps:spPr>
                            <wps:bodyPr vert="horz" wrap="square" anchor="t" anchorCtr="0" upright="1"/>
                          </wps:wsp>
                        </a:graphicData>
                      </a:graphic>
                    </wp:anchor>
                  </w:drawing>
                </mc:Choice>
                <mc:Fallback>
                  <w:pict>
                    <v:rect id="_x0000_s1026" o:spid="_x0000_s1026" o:spt="1" style="position:absolute;left:0pt;margin-left:0pt;margin-top:0pt;height:0pt;width:0.05pt;z-index:251706368;mso-width-relative:page;mso-height-relative:page;"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ZTkKnOAAAA/wAA&#10;AA8AAAAAAAAAAQAgAAAAIgAAAGRycy9kb3ducmV2LnhtbFBLAQIUABQAAAAIAIdO4kDdAZqnJAIA&#10;AFsEAAAOAAAAAAAAAAEAIAAAAB0BAABkcnMvZTJvRG9jLnhtbFBLBQYAAAAABgAGAFkBAACzBQAA&#10;AAA=&#10;">
                      <v:fill on="f" focussize="0,0"/>
                      <v:stroke color="#000000" joinstyle="miter"/>
                      <v:imagedata o:title=""/>
                      <o:lock v:ext="edit" aspectratio="t"/>
                      <w10:anchorlock/>
                    </v:rect>
                  </w:pict>
                </mc:Fallback>
              </mc:AlternateContent>
            </w:r>
            <w:r>
              <w:rPr>
                <w:rFonts w:hint="default" w:ascii="Times New Roman" w:hAnsi="Times New Roman"/>
                <w:kern w:val="0"/>
                <w:szCs w:val="21"/>
                <w:lang w:bidi="ar"/>
              </w:rPr>
              <mc:AlternateContent>
                <mc:Choice Requires="wps">
                  <w:drawing>
                    <wp:inline distT="0" distB="0" distL="114300" distR="114300">
                      <wp:extent cx="635" cy="0"/>
                      <wp:effectExtent l="0" t="0" r="0" b="0"/>
                      <wp:docPr id="85" name="矩形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HCX9zwAAAP8AAAAPAAAAAAAAAAEAIAAAACIAAABkcnMvZG93bnJldi54&#10;bWxQSwECFAAUAAAACACHTuJAol2LDcoBAACcAwAADgAAAAAAAAABACAAAAAeAQAAZHJzL2Uyb0Rv&#10;Yy54bWxQSwUGAAAAAAYABgBZAQAAWgUAAAAA&#10;">
                      <v:fill on="f" focussize="0,0"/>
                      <v:stroke on="f"/>
                      <v:imagedata o:title=""/>
                      <o:lock v:ext="edit" aspectratio="t"/>
                      <w10:wrap type="none"/>
                      <w10:anchorlock/>
                    </v:rect>
                  </w:pict>
                </mc:Fallback>
              </mc:AlternateContent>
            </w:r>
            <w:r>
              <w:rPr>
                <w:rFonts w:hint="default" w:ascii="Times New Roman" w:hAnsi="Times New Roman"/>
                <w:kern w:val="0"/>
                <w:szCs w:val="21"/>
                <w:lang w:bidi="ar"/>
              </w:rPr>
              <w:t>2、推荐</w:t>
            </w:r>
          </w:p>
          <w:p>
            <w:pPr>
              <w:keepNext w:val="0"/>
              <w:keepLines w:val="0"/>
              <w:widowControl/>
              <w:suppressLineNumbers w:val="0"/>
              <w:spacing w:before="0" w:beforeAutospacing="0" w:after="0" w:afterAutospacing="0" w:line="510" w:lineRule="atLeast"/>
              <w:ind w:left="0" w:right="0"/>
              <w:jc w:val="left"/>
              <w:textAlignment w:val="center"/>
              <w:rPr>
                <w:rFonts w:hint="default" w:ascii="Times New Roman" w:hAnsi="Times New Roman"/>
                <w:kern w:val="0"/>
                <w:szCs w:val="21"/>
                <w:lang w:bidi="ar"/>
              </w:rPr>
            </w:pPr>
            <w:r>
              <w:rPr>
                <w:rFonts w:hint="default" w:ascii="Times New Roman" w:hAnsi="Times New Roman"/>
                <w:kern w:val="0"/>
                <w:szCs w:val="21"/>
                <w:lang w:bidi="ar"/>
              </w:rPr>
              <mc:AlternateContent>
                <mc:Choice Requires="wps">
                  <w:drawing>
                    <wp:anchor distT="0" distB="0" distL="114300" distR="114300" simplePos="0" relativeHeight="251707392" behindDoc="0" locked="1" layoutInCell="1" allowOverlap="1">
                      <wp:simplePos x="0" y="0"/>
                      <wp:positionH relativeFrom="column">
                        <wp:posOffset>0</wp:posOffset>
                      </wp:positionH>
                      <wp:positionV relativeFrom="paragraph">
                        <wp:posOffset>0</wp:posOffset>
                      </wp:positionV>
                      <wp:extent cx="635" cy="0"/>
                      <wp:effectExtent l="0" t="4445" r="8890" b="5080"/>
                      <wp:wrapNone/>
                      <wp:docPr id="86" name="矩形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a:effectLst/>
                            </wps:spPr>
                            <wps:bodyPr vert="horz" wrap="square" anchor="t" anchorCtr="0" upright="1"/>
                          </wps:wsp>
                        </a:graphicData>
                      </a:graphic>
                    </wp:anchor>
                  </w:drawing>
                </mc:Choice>
                <mc:Fallback>
                  <w:pict>
                    <v:rect id="_x0000_s1026" o:spid="_x0000_s1026" o:spt="1" style="position:absolute;left:0pt;margin-left:0pt;margin-top:0pt;height:0pt;width:0.05pt;z-index:251707392;mso-width-relative:page;mso-height-relative:page;"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BlOQqc4AAAD/AAAA&#10;DwAAAAAAAAABACAAAAAiAAAAZHJzL2Rvd25yZXYueG1sUEsBAhQAFAAAAAgAh07iQDWZ6+YjAgAA&#10;WwQAAA4AAAAAAAAAAQAgAAAAHQEAAGRycy9lMm9Eb2MueG1sUEsFBgAAAAAGAAYAWQEAALIFAAAA&#10;AA==&#10;">
                      <v:fill on="f" focussize="0,0"/>
                      <v:stroke color="#000000" joinstyle="miter"/>
                      <v:imagedata o:title=""/>
                      <o:lock v:ext="edit" aspectratio="t"/>
                      <w10:anchorlock/>
                    </v:rect>
                  </w:pict>
                </mc:Fallback>
              </mc:AlternateContent>
            </w:r>
            <w:r>
              <w:rPr>
                <w:rFonts w:hint="default" w:ascii="Times New Roman" w:hAnsi="Times New Roman"/>
                <w:kern w:val="0"/>
                <w:szCs w:val="21"/>
                <w:lang w:bidi="ar"/>
              </w:rPr>
              <mc:AlternateContent>
                <mc:Choice Requires="wps">
                  <w:drawing>
                    <wp:inline distT="0" distB="0" distL="114300" distR="114300">
                      <wp:extent cx="635" cy="0"/>
                      <wp:effectExtent l="0" t="0" r="0" b="0"/>
                      <wp:docPr id="87" name="矩形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hwl/c8AAAD/AAAADwAAAAAAAAABACAAAAAiAAAAZHJzL2Rvd25yZXYu&#10;eG1sUEsBAhQAFAAAAAgAh07iQByZN/jLAQAAnAMAAA4AAAAAAAAAAQAgAAAAHgEAAGRycy9lMm9E&#10;b2MueG1sUEsFBgAAAAAGAAYAWQEAAFsFAAAAAA==&#10;">
                      <v:fill on="f" focussize="0,0"/>
                      <v:stroke on="f"/>
                      <v:imagedata o:title=""/>
                      <o:lock v:ext="edit" aspectratio="t"/>
                      <w10:wrap type="none"/>
                      <w10:anchorlock/>
                    </v:rect>
                  </w:pict>
                </mc:Fallback>
              </mc:AlternateContent>
            </w:r>
            <w:r>
              <w:rPr>
                <w:rFonts w:hint="default" w:ascii="Times New Roman" w:hAnsi="Times New Roman"/>
                <w:kern w:val="0"/>
                <w:szCs w:val="21"/>
                <w:lang w:bidi="ar"/>
              </w:rPr>
              <w:t>3、备选</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42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10" w:lineRule="atLeast"/>
              <w:ind w:left="0" w:right="0"/>
              <w:jc w:val="right"/>
              <w:rPr>
                <w:rFonts w:hint="default" w:ascii="Times New Roman" w:hAnsi="Times New Roman"/>
                <w:kern w:val="0"/>
                <w:szCs w:val="21"/>
                <w:lang w:bidi="ar"/>
              </w:rPr>
            </w:pPr>
            <w:r>
              <w:rPr>
                <w:rFonts w:hint="default" w:ascii="Times New Roman" w:hAnsi="Times New Roman"/>
                <w:kern w:val="0"/>
                <w:szCs w:val="21"/>
                <w:lang w:bidi="ar"/>
              </w:rPr>
              <w:t>建议理由：（按照项目经费预算“政策相符、目标相关和经济合理”等方面的编制原则，对项目经费预算提出意见和建议。）</w:t>
            </w:r>
          </w:p>
        </w:tc>
        <w:tc>
          <w:tcPr>
            <w:tcW w:w="42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lang w:bidi="ar"/>
              </w:rPr>
            </w:pPr>
          </w:p>
        </w:tc>
      </w:tr>
    </w:tbl>
    <w:p>
      <w:pPr>
        <w:widowControl/>
        <w:shd w:val="clear" w:color="auto" w:fill="FFFFFF"/>
        <w:jc w:val="left"/>
        <w:rPr>
          <w:rFonts w:ascii="微软雅黑 Light" w:hAnsi="微软雅黑 Light" w:eastAsia="微软雅黑 Light" w:cs="宋体"/>
          <w:vanish/>
          <w:color w:val="6E747B"/>
          <w:kern w:val="0"/>
          <w:szCs w:val="21"/>
          <w:shd w:val="clear" w:color="auto" w:fill="FFFFFF"/>
        </w:rPr>
      </w:pPr>
    </w:p>
    <w:p>
      <w:pPr>
        <w:spacing w:line="360" w:lineRule="auto"/>
        <w:rPr>
          <w:rFonts w:ascii="Times New Roman" w:hAnsi="Times New Roman"/>
          <w:b/>
          <w:bCs/>
          <w:szCs w:val="21"/>
          <w:lang w:bidi="ar"/>
        </w:rPr>
      </w:pPr>
    </w:p>
    <w:p>
      <w:pPr>
        <w:spacing w:line="360" w:lineRule="auto"/>
        <w:rPr>
          <w:rFonts w:ascii="Times New Roman" w:hAnsi="Times New Roman"/>
          <w:b/>
          <w:bCs/>
          <w:szCs w:val="21"/>
          <w:lang w:bidi="ar"/>
        </w:rPr>
      </w:pPr>
    </w:p>
    <w:p>
      <w:pPr>
        <w:spacing w:line="360" w:lineRule="auto"/>
        <w:rPr>
          <w:rFonts w:ascii="Times New Roman" w:hAnsi="Times New Roman"/>
          <w:b/>
          <w:bCs/>
          <w:szCs w:val="21"/>
          <w:lang w:bidi="ar"/>
        </w:rPr>
      </w:pPr>
    </w:p>
    <w:p>
      <w:pPr>
        <w:spacing w:line="360" w:lineRule="auto"/>
        <w:rPr>
          <w:rFonts w:ascii="Times New Roman" w:hAnsi="Times New Roman"/>
          <w:b/>
          <w:bCs/>
          <w:szCs w:val="21"/>
          <w:lang w:bidi="ar"/>
        </w:rPr>
      </w:pPr>
    </w:p>
    <w:p>
      <w:pPr>
        <w:spacing w:line="360" w:lineRule="auto"/>
        <w:rPr>
          <w:rFonts w:ascii="Times New Roman" w:hAnsi="Times New Roman"/>
          <w:b/>
          <w:bCs/>
          <w:szCs w:val="21"/>
          <w:lang w:bidi="ar"/>
        </w:rPr>
      </w:pPr>
    </w:p>
    <w:p>
      <w:pPr>
        <w:spacing w:line="360" w:lineRule="auto"/>
        <w:rPr>
          <w:rFonts w:ascii="Times New Roman" w:hAnsi="Times New Roman"/>
          <w:b/>
          <w:bCs/>
          <w:szCs w:val="21"/>
          <w:lang w:bidi="ar"/>
        </w:rPr>
      </w:pPr>
    </w:p>
    <w:p>
      <w:pPr>
        <w:pStyle w:val="2"/>
        <w:spacing w:beforeAutospacing="0" w:afterAutospacing="0" w:line="240" w:lineRule="auto"/>
        <w:rPr>
          <w:rFonts w:ascii="微软雅黑 Light" w:hAnsi="微软雅黑 Light" w:eastAsia="微软雅黑 Light"/>
          <w:color w:val="6E747B"/>
          <w:kern w:val="0"/>
          <w:szCs w:val="21"/>
          <w:shd w:val="clear" w:color="auto" w:fill="FFFFFF"/>
        </w:rPr>
      </w:pPr>
      <w:bookmarkStart w:id="62" w:name="_Toc26560"/>
      <w:bookmarkStart w:id="63" w:name="_Toc21874"/>
      <w:r>
        <w:t>30.</w:t>
      </w:r>
      <w:r>
        <w:rPr>
          <w:rFonts w:hint="eastAsia"/>
        </w:rPr>
        <w:t>基础研究类（省自然科学基金）项目评审标准</w:t>
      </w:r>
      <w:bookmarkEnd w:id="62"/>
      <w:bookmarkEnd w:id="63"/>
    </w:p>
    <w:tbl>
      <w:tblPr>
        <w:tblStyle w:val="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75" w:type="dxa"/>
          <w:left w:w="75" w:type="dxa"/>
          <w:bottom w:w="75" w:type="dxa"/>
          <w:right w:w="75" w:type="dxa"/>
        </w:tblCellMar>
      </w:tblPr>
      <w:tblGrid>
        <w:gridCol w:w="1597"/>
        <w:gridCol w:w="5442"/>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81" w:hRule="atLeast"/>
        </w:trPr>
        <w:tc>
          <w:tcPr>
            <w:tcW w:w="945" w:type="pct"/>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赋分科目</w:t>
            </w:r>
          </w:p>
        </w:tc>
        <w:tc>
          <w:tcPr>
            <w:tcW w:w="3218" w:type="pct"/>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 分 具 体 界 定</w:t>
            </w:r>
          </w:p>
        </w:tc>
        <w:tc>
          <w:tcPr>
            <w:tcW w:w="836" w:type="pct"/>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945"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X1 科学水平</w:t>
            </w:r>
          </w:p>
        </w:tc>
        <w:tc>
          <w:tcPr>
            <w:tcW w:w="32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X1.1 有原始创新。</w:t>
            </w:r>
          </w:p>
        </w:tc>
        <w:tc>
          <w:tcPr>
            <w:tcW w:w="836" w:type="pct"/>
            <w:vMerge w:val="restart"/>
            <w:noWrap w:val="0"/>
            <w:vAlign w:val="center"/>
          </w:tcPr>
          <w:p>
            <w:pPr>
              <w:keepNext w:val="0"/>
              <w:keepLines w:val="0"/>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945"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32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X1.2 有重大创新。</w:t>
            </w:r>
          </w:p>
        </w:tc>
        <w:tc>
          <w:tcPr>
            <w:tcW w:w="836" w:type="pct"/>
            <w:vMerge w:val="continue"/>
            <w:noWrap w:val="0"/>
            <w:vAlign w:val="center"/>
          </w:tcPr>
          <w:p>
            <w:pPr>
              <w:keepNext w:val="0"/>
              <w:keepLines w:val="0"/>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632" w:hRule="atLeast"/>
        </w:trPr>
        <w:tc>
          <w:tcPr>
            <w:tcW w:w="945"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32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X1.3 有一定新意。</w:t>
            </w:r>
          </w:p>
        </w:tc>
        <w:tc>
          <w:tcPr>
            <w:tcW w:w="836" w:type="pct"/>
            <w:vMerge w:val="continue"/>
            <w:noWrap w:val="0"/>
            <w:vAlign w:val="center"/>
          </w:tcPr>
          <w:p>
            <w:pPr>
              <w:keepNext w:val="0"/>
              <w:keepLines w:val="0"/>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945"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32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X1.4 一般的研究。</w:t>
            </w:r>
          </w:p>
        </w:tc>
        <w:tc>
          <w:tcPr>
            <w:tcW w:w="836" w:type="pct"/>
            <w:vMerge w:val="continue"/>
            <w:noWrap w:val="0"/>
            <w:vAlign w:val="center"/>
          </w:tcPr>
          <w:p>
            <w:pPr>
              <w:keepNext w:val="0"/>
              <w:keepLines w:val="0"/>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945"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32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X1.5 低水平研究。</w:t>
            </w:r>
          </w:p>
        </w:tc>
        <w:tc>
          <w:tcPr>
            <w:tcW w:w="836" w:type="pct"/>
            <w:vMerge w:val="continue"/>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945"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X2 预期成果</w:t>
            </w:r>
          </w:p>
        </w:tc>
        <w:tc>
          <w:tcPr>
            <w:tcW w:w="32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X2.1 研究成果可能导致本领域科学研究的突破性进展。</w:t>
            </w:r>
          </w:p>
        </w:tc>
        <w:tc>
          <w:tcPr>
            <w:tcW w:w="836" w:type="pct"/>
            <w:vMerge w:val="restart"/>
            <w:noWrap w:val="0"/>
            <w:vAlign w:val="center"/>
          </w:tcPr>
          <w:p>
            <w:pPr>
              <w:keepNext w:val="0"/>
              <w:keepLines w:val="0"/>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945"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32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X2.2 研究成果可能导致本领域科学研究的较大进展。</w:t>
            </w:r>
          </w:p>
        </w:tc>
        <w:tc>
          <w:tcPr>
            <w:tcW w:w="836" w:type="pct"/>
            <w:vMerge w:val="continue"/>
            <w:noWrap w:val="0"/>
            <w:vAlign w:val="center"/>
          </w:tcPr>
          <w:p>
            <w:pPr>
              <w:keepNext w:val="0"/>
              <w:keepLines w:val="0"/>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945"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32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X2.3 研究成果对本领域科学研究进展贡献不大。</w:t>
            </w:r>
          </w:p>
        </w:tc>
        <w:tc>
          <w:tcPr>
            <w:tcW w:w="836" w:type="pct"/>
            <w:vMerge w:val="continue"/>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945"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X3 应用前景</w:t>
            </w:r>
          </w:p>
        </w:tc>
        <w:tc>
          <w:tcPr>
            <w:tcW w:w="32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X3.1 具有重要的应用前景 。</w:t>
            </w:r>
          </w:p>
        </w:tc>
        <w:tc>
          <w:tcPr>
            <w:tcW w:w="836" w:type="pct"/>
            <w:vMerge w:val="restart"/>
            <w:noWrap w:val="0"/>
            <w:vAlign w:val="center"/>
          </w:tcPr>
          <w:p>
            <w:pPr>
              <w:keepNext w:val="0"/>
              <w:keepLines w:val="0"/>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945"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32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X3.2 具有一定的应用前景。</w:t>
            </w:r>
          </w:p>
        </w:tc>
        <w:tc>
          <w:tcPr>
            <w:tcW w:w="836" w:type="pct"/>
            <w:vMerge w:val="continue"/>
            <w:noWrap w:val="0"/>
            <w:vAlign w:val="center"/>
          </w:tcPr>
          <w:p>
            <w:pPr>
              <w:keepNext w:val="0"/>
              <w:keepLines w:val="0"/>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945"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32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X3.3 无明显科学意义或应用前景。</w:t>
            </w:r>
          </w:p>
        </w:tc>
        <w:tc>
          <w:tcPr>
            <w:tcW w:w="836" w:type="pct"/>
            <w:vMerge w:val="continue"/>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945"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X4 研究内容</w:t>
            </w:r>
          </w:p>
        </w:tc>
        <w:tc>
          <w:tcPr>
            <w:tcW w:w="32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X4.1 内容具体；可完成具体研究计划，并取得重要或较大进展。</w:t>
            </w:r>
          </w:p>
        </w:tc>
        <w:tc>
          <w:tcPr>
            <w:tcW w:w="836" w:type="pct"/>
            <w:vMerge w:val="restart"/>
            <w:noWrap w:val="0"/>
            <w:vAlign w:val="center"/>
          </w:tcPr>
          <w:p>
            <w:pPr>
              <w:keepNext w:val="0"/>
              <w:keepLines w:val="0"/>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945"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32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X4.2 内容适度；可基本完成预期研究计划。</w:t>
            </w:r>
          </w:p>
        </w:tc>
        <w:tc>
          <w:tcPr>
            <w:tcW w:w="836" w:type="pct"/>
            <w:vMerge w:val="continue"/>
            <w:noWrap w:val="0"/>
            <w:vAlign w:val="center"/>
          </w:tcPr>
          <w:p>
            <w:pPr>
              <w:keepNext w:val="0"/>
              <w:keepLines w:val="0"/>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945"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32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X4.3 内容不够具体；完成预期研究计划的可能性较小。</w:t>
            </w:r>
          </w:p>
        </w:tc>
        <w:tc>
          <w:tcPr>
            <w:tcW w:w="836" w:type="pct"/>
            <w:vMerge w:val="continue"/>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945"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X5 技术路线</w:t>
            </w:r>
          </w:p>
        </w:tc>
        <w:tc>
          <w:tcPr>
            <w:tcW w:w="32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X5.1 有创新或特色，合理可行。</w:t>
            </w:r>
          </w:p>
        </w:tc>
        <w:tc>
          <w:tcPr>
            <w:tcW w:w="836" w:type="pct"/>
            <w:vMerge w:val="restart"/>
            <w:noWrap w:val="0"/>
            <w:vAlign w:val="center"/>
          </w:tcPr>
          <w:p>
            <w:pPr>
              <w:keepNext w:val="0"/>
              <w:keepLines w:val="0"/>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945"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32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X5.2 有一定新意，需完善，基本合理可行。</w:t>
            </w:r>
          </w:p>
        </w:tc>
        <w:tc>
          <w:tcPr>
            <w:tcW w:w="836" w:type="pct"/>
            <w:vMerge w:val="continue"/>
            <w:noWrap w:val="0"/>
            <w:vAlign w:val="center"/>
          </w:tcPr>
          <w:p>
            <w:pPr>
              <w:keepNext w:val="0"/>
              <w:keepLines w:val="0"/>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945"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32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X5.3 不明确或存在错误。</w:t>
            </w:r>
          </w:p>
        </w:tc>
        <w:tc>
          <w:tcPr>
            <w:tcW w:w="836" w:type="pct"/>
            <w:vMerge w:val="continue"/>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945"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X6 进度计划</w:t>
            </w:r>
          </w:p>
        </w:tc>
        <w:tc>
          <w:tcPr>
            <w:tcW w:w="32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X6.1 可行。</w:t>
            </w:r>
          </w:p>
        </w:tc>
        <w:tc>
          <w:tcPr>
            <w:tcW w:w="836" w:type="pct"/>
            <w:vMerge w:val="restart"/>
            <w:noWrap w:val="0"/>
            <w:vAlign w:val="center"/>
          </w:tcPr>
          <w:p>
            <w:pPr>
              <w:keepNext w:val="0"/>
              <w:keepLines w:val="0"/>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945"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32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X6.2 一般。</w:t>
            </w:r>
          </w:p>
        </w:tc>
        <w:tc>
          <w:tcPr>
            <w:tcW w:w="836" w:type="pct"/>
            <w:vMerge w:val="continue"/>
            <w:noWrap w:val="0"/>
            <w:vAlign w:val="center"/>
          </w:tcPr>
          <w:p>
            <w:pPr>
              <w:keepNext w:val="0"/>
              <w:keepLines w:val="0"/>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945"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32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X6.3 不可行。</w:t>
            </w:r>
          </w:p>
        </w:tc>
        <w:tc>
          <w:tcPr>
            <w:tcW w:w="836" w:type="pct"/>
            <w:vMerge w:val="continue"/>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945"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X7 预研工作</w:t>
            </w:r>
          </w:p>
        </w:tc>
        <w:tc>
          <w:tcPr>
            <w:tcW w:w="32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X7.1 申请者与课题组有深厚的相关工作基础和积累。</w:t>
            </w:r>
          </w:p>
        </w:tc>
        <w:tc>
          <w:tcPr>
            <w:tcW w:w="836" w:type="pct"/>
            <w:vMerge w:val="restart"/>
            <w:noWrap w:val="0"/>
            <w:vAlign w:val="center"/>
          </w:tcPr>
          <w:p>
            <w:pPr>
              <w:keepNext w:val="0"/>
              <w:keepLines w:val="0"/>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945"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32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X7.2 申请者与课题组有较好的相关工作基础和积累。</w:t>
            </w:r>
          </w:p>
        </w:tc>
        <w:tc>
          <w:tcPr>
            <w:tcW w:w="836" w:type="pct"/>
            <w:vMerge w:val="continue"/>
            <w:noWrap w:val="0"/>
            <w:vAlign w:val="center"/>
          </w:tcPr>
          <w:p>
            <w:pPr>
              <w:keepNext w:val="0"/>
              <w:keepLines w:val="0"/>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945"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32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X7.3 申请者与课题组有一定的相关工作基础和积累。</w:t>
            </w:r>
          </w:p>
        </w:tc>
        <w:tc>
          <w:tcPr>
            <w:tcW w:w="836" w:type="pct"/>
            <w:vMerge w:val="continue"/>
            <w:noWrap w:val="0"/>
            <w:vAlign w:val="center"/>
          </w:tcPr>
          <w:p>
            <w:pPr>
              <w:keepNext w:val="0"/>
              <w:keepLines w:val="0"/>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945"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32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X7.4 申请者与课题组有较少的相关工作基础和积累。</w:t>
            </w:r>
          </w:p>
        </w:tc>
        <w:tc>
          <w:tcPr>
            <w:tcW w:w="836" w:type="pct"/>
            <w:vMerge w:val="continue"/>
            <w:noWrap w:val="0"/>
            <w:vAlign w:val="center"/>
          </w:tcPr>
          <w:p>
            <w:pPr>
              <w:keepNext w:val="0"/>
              <w:keepLines w:val="0"/>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945"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32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X7.5 申请者与课题组无相关工作基础和积累。</w:t>
            </w:r>
          </w:p>
        </w:tc>
        <w:tc>
          <w:tcPr>
            <w:tcW w:w="836" w:type="pct"/>
            <w:vMerge w:val="continue"/>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945"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X8 研究能力</w:t>
            </w:r>
          </w:p>
        </w:tc>
        <w:tc>
          <w:tcPr>
            <w:tcW w:w="32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X8.1 研究队伍整体水平高，结构合理。</w:t>
            </w:r>
          </w:p>
        </w:tc>
        <w:tc>
          <w:tcPr>
            <w:tcW w:w="836" w:type="pct"/>
            <w:vMerge w:val="restart"/>
            <w:noWrap w:val="0"/>
            <w:vAlign w:val="center"/>
          </w:tcPr>
          <w:p>
            <w:pPr>
              <w:keepNext w:val="0"/>
              <w:keepLines w:val="0"/>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945"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32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X8.2 研究队伍整体水平较高，较为合理。</w:t>
            </w:r>
          </w:p>
        </w:tc>
        <w:tc>
          <w:tcPr>
            <w:tcW w:w="836" w:type="pct"/>
            <w:vMerge w:val="continue"/>
            <w:noWrap w:val="0"/>
            <w:vAlign w:val="center"/>
          </w:tcPr>
          <w:p>
            <w:pPr>
              <w:keepNext w:val="0"/>
              <w:keepLines w:val="0"/>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945"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32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X8.3 研究队伍整体水平低。</w:t>
            </w:r>
          </w:p>
        </w:tc>
        <w:tc>
          <w:tcPr>
            <w:tcW w:w="836" w:type="pct"/>
            <w:vMerge w:val="continue"/>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945"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X9 研究条件</w:t>
            </w:r>
          </w:p>
        </w:tc>
        <w:tc>
          <w:tcPr>
            <w:tcW w:w="32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X9.1 研究条件好。</w:t>
            </w:r>
          </w:p>
        </w:tc>
        <w:tc>
          <w:tcPr>
            <w:tcW w:w="836" w:type="pct"/>
            <w:vMerge w:val="restart"/>
            <w:noWrap w:val="0"/>
            <w:vAlign w:val="center"/>
          </w:tcPr>
          <w:p>
            <w:pPr>
              <w:keepNext w:val="0"/>
              <w:keepLines w:val="0"/>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945"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32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X9.2 研究条件基本具备。</w:t>
            </w:r>
          </w:p>
        </w:tc>
        <w:tc>
          <w:tcPr>
            <w:tcW w:w="836" w:type="pct"/>
            <w:vMerge w:val="continue"/>
            <w:noWrap w:val="0"/>
            <w:vAlign w:val="center"/>
          </w:tcPr>
          <w:p>
            <w:pPr>
              <w:keepNext w:val="0"/>
              <w:keepLines w:val="0"/>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945"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32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X9.3 研究条件不具备。</w:t>
            </w:r>
          </w:p>
        </w:tc>
        <w:tc>
          <w:tcPr>
            <w:tcW w:w="836" w:type="pct"/>
            <w:vMerge w:val="continue"/>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945"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X10 经费预算</w:t>
            </w:r>
          </w:p>
        </w:tc>
        <w:tc>
          <w:tcPr>
            <w:tcW w:w="32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X10.1 合理。</w:t>
            </w:r>
          </w:p>
        </w:tc>
        <w:tc>
          <w:tcPr>
            <w:tcW w:w="836" w:type="pct"/>
            <w:vMerge w:val="restart"/>
            <w:noWrap w:val="0"/>
            <w:vAlign w:val="center"/>
          </w:tcPr>
          <w:p>
            <w:pPr>
              <w:keepNext w:val="0"/>
              <w:keepLines w:val="0"/>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945"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32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X10.1 一般。</w:t>
            </w:r>
          </w:p>
        </w:tc>
        <w:tc>
          <w:tcPr>
            <w:tcW w:w="836" w:type="pct"/>
            <w:vMerge w:val="continue"/>
            <w:noWrap w:val="0"/>
            <w:vAlign w:val="center"/>
          </w:tcPr>
          <w:p>
            <w:pPr>
              <w:keepNext w:val="0"/>
              <w:keepLines w:val="0"/>
              <w:suppressLineNumbers w:val="0"/>
              <w:spacing w:before="0" w:beforeAutospacing="0" w:after="0" w:afterAutospacing="0" w:line="510" w:lineRule="atLeast"/>
              <w:ind w:left="0" w:right="0"/>
              <w:jc w:val="center"/>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945"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3218"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X10.1 不合理。</w:t>
            </w:r>
          </w:p>
        </w:tc>
        <w:tc>
          <w:tcPr>
            <w:tcW w:w="836" w:type="pct"/>
            <w:vMerge w:val="continue"/>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p>
        </w:tc>
      </w:tr>
    </w:tbl>
    <w:p/>
    <w:p>
      <w:pPr>
        <w:spacing w:line="360" w:lineRule="auto"/>
        <w:rPr>
          <w:rFonts w:ascii="Times New Roman" w:hAnsi="Times New Roman"/>
          <w:b/>
          <w:bCs/>
          <w:szCs w:val="21"/>
          <w:lang w:bidi="ar"/>
        </w:rPr>
        <w:sectPr>
          <w:footerReference r:id="rId6" w:type="default"/>
          <w:pgSz w:w="11906" w:h="16838"/>
          <w:pgMar w:top="1440" w:right="1800" w:bottom="1440" w:left="1800" w:header="851" w:footer="992" w:gutter="0"/>
          <w:pgNumType w:fmt="decimal"/>
          <w:cols w:space="720" w:num="1"/>
          <w:docGrid w:type="lines" w:linePitch="312" w:charSpace="0"/>
        </w:sectPr>
      </w:pPr>
    </w:p>
    <w:p>
      <w:pPr>
        <w:pStyle w:val="2"/>
        <w:spacing w:beforeAutospacing="0" w:afterAutospacing="0" w:line="240" w:lineRule="auto"/>
      </w:pPr>
      <w:bookmarkStart w:id="64" w:name="_Toc21376"/>
      <w:bookmarkStart w:id="65" w:name="_Toc15800"/>
      <w:r>
        <w:t>31.</w:t>
      </w:r>
      <w:r>
        <w:rPr>
          <w:rFonts w:hint="eastAsia"/>
        </w:rPr>
        <w:t>省自然科学基金优秀青年人才培育计划评审标准</w:t>
      </w:r>
      <w:bookmarkEnd w:id="64"/>
      <w:bookmarkEnd w:id="65"/>
    </w:p>
    <w:tbl>
      <w:tblPr>
        <w:tblStyle w:val="9"/>
        <w:tblW w:w="499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75" w:type="dxa"/>
          <w:left w:w="75" w:type="dxa"/>
          <w:bottom w:w="75" w:type="dxa"/>
          <w:right w:w="75" w:type="dxa"/>
        </w:tblCellMar>
      </w:tblPr>
      <w:tblGrid>
        <w:gridCol w:w="4221"/>
        <w:gridCol w:w="1953"/>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2501" w:type="pct"/>
            <w:shd w:val="clear" w:color="auto" w:fill="FFFFFF"/>
            <w:noWrap w:val="0"/>
            <w:vAlign w:val="top"/>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1、项目负责人情况</w:t>
            </w:r>
          </w:p>
        </w:tc>
        <w:tc>
          <w:tcPr>
            <w:tcW w:w="2499" w:type="pct"/>
            <w:gridSpan w:val="2"/>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2501" w:type="pct"/>
            <w:shd w:val="clear" w:color="auto" w:fill="FFFFFF"/>
            <w:noWrap w:val="0"/>
            <w:vAlign w:val="top"/>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1.1学习、工作经历</w:t>
            </w:r>
          </w:p>
        </w:tc>
        <w:tc>
          <w:tcPr>
            <w:tcW w:w="2499" w:type="pct"/>
            <w:gridSpan w:val="2"/>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2501"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赋分科目</w:t>
            </w:r>
          </w:p>
        </w:tc>
        <w:tc>
          <w:tcPr>
            <w:tcW w:w="1157"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 分 具 体 界 定</w:t>
            </w:r>
          </w:p>
        </w:tc>
        <w:tc>
          <w:tcPr>
            <w:tcW w:w="1343"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rPr>
            </w:pPr>
            <w:r>
              <w:rPr>
                <w:rFonts w:hint="eastAsia" w:ascii="微软雅黑" w:hAnsi="微软雅黑" w:eastAsia="微软雅黑" w:cs="微软雅黑"/>
                <w:b/>
                <w:bCs/>
                <w:kern w:val="0"/>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2501"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在年龄层 习与工作经</w:t>
            </w:r>
          </w:p>
        </w:tc>
        <w:tc>
          <w:tcPr>
            <w:tcW w:w="1157"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优秀</w:t>
            </w:r>
          </w:p>
        </w:tc>
        <w:tc>
          <w:tcPr>
            <w:tcW w:w="1343"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2501"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1157"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良好</w:t>
            </w:r>
          </w:p>
        </w:tc>
        <w:tc>
          <w:tcPr>
            <w:tcW w:w="1343"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501"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1157"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1343"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2501" w:type="pct"/>
            <w:shd w:val="clear" w:color="auto" w:fill="FFFFFF"/>
            <w:noWrap w:val="0"/>
            <w:vAlign w:val="top"/>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1.2承担科研任务情况</w:t>
            </w:r>
          </w:p>
        </w:tc>
        <w:tc>
          <w:tcPr>
            <w:tcW w:w="2499" w:type="pct"/>
            <w:gridSpan w:val="2"/>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2501"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参与国家级各类（包括973、863、支撑计划项目、 国家自然基金重大重点项目等）科技计划专项、课题。</w:t>
            </w:r>
          </w:p>
        </w:tc>
        <w:tc>
          <w:tcPr>
            <w:tcW w:w="1157"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多</w:t>
            </w:r>
          </w:p>
        </w:tc>
        <w:tc>
          <w:tcPr>
            <w:tcW w:w="1343"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2501"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1157"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较多</w:t>
            </w:r>
          </w:p>
        </w:tc>
        <w:tc>
          <w:tcPr>
            <w:tcW w:w="1343"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2501"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1157"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1343"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501" w:type="pct"/>
            <w:shd w:val="clear" w:color="auto" w:fill="FFFFFF"/>
            <w:noWrap w:val="0"/>
            <w:vAlign w:val="top"/>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1.3学术成果情况</w:t>
            </w:r>
          </w:p>
        </w:tc>
        <w:tc>
          <w:tcPr>
            <w:tcW w:w="2499" w:type="pct"/>
            <w:gridSpan w:val="2"/>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2501"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作为第一作者或通讯作者发表SCI文章。</w:t>
            </w:r>
          </w:p>
        </w:tc>
        <w:tc>
          <w:tcPr>
            <w:tcW w:w="1157"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多</w:t>
            </w:r>
          </w:p>
        </w:tc>
        <w:tc>
          <w:tcPr>
            <w:tcW w:w="1343"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501"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1157"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较多</w:t>
            </w:r>
          </w:p>
        </w:tc>
        <w:tc>
          <w:tcPr>
            <w:tcW w:w="1343"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2501"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1157"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1343"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2501" w:type="pct"/>
            <w:shd w:val="clear" w:color="auto" w:fill="FFFFFF"/>
            <w:noWrap w:val="0"/>
            <w:vAlign w:val="top"/>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2、项目情况</w:t>
            </w:r>
          </w:p>
        </w:tc>
        <w:tc>
          <w:tcPr>
            <w:tcW w:w="2499" w:type="pct"/>
            <w:gridSpan w:val="2"/>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2501" w:type="pct"/>
            <w:shd w:val="clear" w:color="auto" w:fill="FFFFFF"/>
            <w:noWrap w:val="0"/>
            <w:vAlign w:val="top"/>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2.1科学水平</w:t>
            </w:r>
          </w:p>
        </w:tc>
        <w:tc>
          <w:tcPr>
            <w:tcW w:w="2499" w:type="pct"/>
            <w:gridSpan w:val="2"/>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501"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具有原始创新能力，科学研究水平起点高，对于所研究方向 有明确的认识和清晰的思路，预期有较大突破</w:t>
            </w:r>
          </w:p>
        </w:tc>
        <w:tc>
          <w:tcPr>
            <w:tcW w:w="1157"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高</w:t>
            </w:r>
          </w:p>
        </w:tc>
        <w:tc>
          <w:tcPr>
            <w:tcW w:w="1343"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2501"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1157"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较高</w:t>
            </w:r>
          </w:p>
        </w:tc>
        <w:tc>
          <w:tcPr>
            <w:tcW w:w="1343"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2501"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1157"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1343"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2501" w:type="pct"/>
            <w:shd w:val="clear" w:color="auto" w:fill="FFFFFF"/>
            <w:noWrap w:val="0"/>
            <w:vAlign w:val="top"/>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2.2研究内容</w:t>
            </w:r>
          </w:p>
        </w:tc>
        <w:tc>
          <w:tcPr>
            <w:tcW w:w="2499" w:type="pct"/>
            <w:gridSpan w:val="2"/>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2501"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研究内容具体，可完成具体研究计划，有望取得重要 或较大进展；技术路线有创新或特色，合理可行。</w:t>
            </w:r>
          </w:p>
        </w:tc>
        <w:tc>
          <w:tcPr>
            <w:tcW w:w="1157"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合理</w:t>
            </w:r>
          </w:p>
        </w:tc>
        <w:tc>
          <w:tcPr>
            <w:tcW w:w="1343"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2</w:t>
            </w:r>
            <w:r>
              <w:rPr>
                <w:rFonts w:hint="default" w:ascii="Times New Roman" w:hAnsi="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2501"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1157"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较合理</w:t>
            </w:r>
          </w:p>
        </w:tc>
        <w:tc>
          <w:tcPr>
            <w:tcW w:w="1343"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2501"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1157"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1343"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2501" w:type="pct"/>
            <w:shd w:val="clear" w:color="auto" w:fill="FFFFFF"/>
            <w:noWrap w:val="0"/>
            <w:vAlign w:val="top"/>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2.3研究能力和前期基础</w:t>
            </w:r>
          </w:p>
        </w:tc>
        <w:tc>
          <w:tcPr>
            <w:tcW w:w="2499" w:type="pct"/>
            <w:gridSpan w:val="2"/>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2501"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所在研究团队整体水平高，结构合理；有较好的 前期工作基础和积累；研究条件好。</w:t>
            </w:r>
          </w:p>
        </w:tc>
        <w:tc>
          <w:tcPr>
            <w:tcW w:w="1157"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好</w:t>
            </w:r>
          </w:p>
        </w:tc>
        <w:tc>
          <w:tcPr>
            <w:tcW w:w="1343"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2</w:t>
            </w:r>
            <w:r>
              <w:rPr>
                <w:rFonts w:hint="default" w:ascii="Times New Roman" w:hAnsi="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2501"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1157"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较好</w:t>
            </w:r>
          </w:p>
        </w:tc>
        <w:tc>
          <w:tcPr>
            <w:tcW w:w="1343"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2501"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1157"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1343"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2501" w:type="pct"/>
            <w:shd w:val="clear" w:color="auto" w:fill="FFFFFF"/>
            <w:noWrap w:val="0"/>
            <w:vAlign w:val="top"/>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2.4预期成果及应用前景</w:t>
            </w:r>
          </w:p>
        </w:tc>
        <w:tc>
          <w:tcPr>
            <w:tcW w:w="2499" w:type="pct"/>
            <w:gridSpan w:val="2"/>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2501"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研究成果可能导致本领域科学研究的突破性进展， 具有重要的应用前景。</w:t>
            </w:r>
          </w:p>
        </w:tc>
        <w:tc>
          <w:tcPr>
            <w:tcW w:w="1157"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好</w:t>
            </w:r>
          </w:p>
        </w:tc>
        <w:tc>
          <w:tcPr>
            <w:tcW w:w="1343"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2501"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1157"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较好</w:t>
            </w:r>
          </w:p>
        </w:tc>
        <w:tc>
          <w:tcPr>
            <w:tcW w:w="1343"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2501"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1157"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1343"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2501" w:type="pct"/>
            <w:shd w:val="clear" w:color="auto" w:fill="FFFFFF"/>
            <w:noWrap w:val="0"/>
            <w:vAlign w:val="top"/>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2.5经费预算</w:t>
            </w:r>
          </w:p>
        </w:tc>
        <w:tc>
          <w:tcPr>
            <w:tcW w:w="2499" w:type="pct"/>
            <w:gridSpan w:val="2"/>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2501"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经费预算规范合理，能够通过2-3年研究， 对负责人的研究水平提升起到良好的培育作用。</w:t>
            </w:r>
          </w:p>
        </w:tc>
        <w:tc>
          <w:tcPr>
            <w:tcW w:w="1157"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合理</w:t>
            </w:r>
          </w:p>
        </w:tc>
        <w:tc>
          <w:tcPr>
            <w:tcW w:w="1343"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2501"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1157"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较合理</w:t>
            </w:r>
          </w:p>
        </w:tc>
        <w:tc>
          <w:tcPr>
            <w:tcW w:w="1343"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2501"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1157"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一般</w:t>
            </w:r>
          </w:p>
        </w:tc>
        <w:tc>
          <w:tcPr>
            <w:tcW w:w="1343"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bl>
    <w:p>
      <w:pPr>
        <w:spacing w:line="360" w:lineRule="auto"/>
        <w:rPr>
          <w:rFonts w:ascii="Times New Roman" w:hAnsi="Times New Roman"/>
          <w:b/>
          <w:bCs/>
          <w:szCs w:val="21"/>
          <w:lang w:bidi="ar"/>
        </w:rPr>
      </w:pPr>
    </w:p>
    <w:p>
      <w:pPr>
        <w:spacing w:line="360" w:lineRule="auto"/>
        <w:rPr>
          <w:rFonts w:ascii="宋体" w:hAnsi="宋体" w:cs="宋体"/>
          <w:b/>
          <w:bCs/>
          <w:sz w:val="32"/>
          <w:szCs w:val="32"/>
          <w:lang w:bidi="ar"/>
        </w:rPr>
      </w:pPr>
    </w:p>
    <w:p>
      <w:pPr>
        <w:spacing w:line="360" w:lineRule="auto"/>
        <w:rPr>
          <w:rFonts w:ascii="宋体" w:hAnsi="宋体" w:cs="宋体"/>
          <w:b/>
          <w:bCs/>
          <w:sz w:val="32"/>
          <w:szCs w:val="32"/>
          <w:lang w:bidi="ar"/>
        </w:rPr>
      </w:pPr>
    </w:p>
    <w:p>
      <w:pPr>
        <w:spacing w:line="360" w:lineRule="auto"/>
        <w:rPr>
          <w:rFonts w:ascii="宋体" w:hAnsi="宋体" w:cs="宋体"/>
          <w:b/>
          <w:bCs/>
          <w:sz w:val="32"/>
          <w:szCs w:val="32"/>
          <w:lang w:bidi="ar"/>
        </w:rPr>
      </w:pPr>
    </w:p>
    <w:p>
      <w:pPr>
        <w:spacing w:line="360" w:lineRule="auto"/>
        <w:rPr>
          <w:rFonts w:ascii="宋体" w:hAnsi="宋体" w:cs="宋体"/>
          <w:b/>
          <w:bCs/>
          <w:sz w:val="32"/>
          <w:szCs w:val="32"/>
          <w:lang w:bidi="ar"/>
        </w:rPr>
      </w:pPr>
    </w:p>
    <w:p>
      <w:pPr>
        <w:pStyle w:val="2"/>
        <w:spacing w:beforeAutospacing="0" w:afterAutospacing="0" w:line="240" w:lineRule="auto"/>
      </w:pPr>
      <w:bookmarkStart w:id="66" w:name="_Toc16217"/>
      <w:bookmarkStart w:id="67" w:name="_Toc8853"/>
      <w:r>
        <w:t>32.</w:t>
      </w:r>
      <w:r>
        <w:rPr>
          <w:rFonts w:hint="eastAsia"/>
        </w:rPr>
        <w:t>省专业技术创新中心评估标准</w:t>
      </w:r>
      <w:bookmarkEnd w:id="66"/>
      <w:bookmarkEnd w:id="67"/>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75" w:type="dxa"/>
          <w:left w:w="75" w:type="dxa"/>
          <w:bottom w:w="75" w:type="dxa"/>
          <w:right w:w="75" w:type="dxa"/>
        </w:tblCellMar>
      </w:tblPr>
      <w:tblGrid>
        <w:gridCol w:w="1246"/>
        <w:gridCol w:w="616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246" w:type="dxa"/>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赋分科目</w:t>
            </w:r>
          </w:p>
        </w:tc>
        <w:tc>
          <w:tcPr>
            <w:tcW w:w="6160" w:type="dxa"/>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 分 具 体 界 定</w:t>
            </w:r>
          </w:p>
        </w:tc>
        <w:tc>
          <w:tcPr>
            <w:tcW w:w="1050" w:type="dxa"/>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rPr>
            </w:pPr>
            <w:r>
              <w:rPr>
                <w:rFonts w:hint="eastAsia" w:ascii="微软雅黑" w:hAnsi="微软雅黑" w:eastAsia="微软雅黑" w:cs="微软雅黑"/>
                <w:b/>
                <w:bCs/>
                <w:kern w:val="0"/>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46"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研究方向与定位</w:t>
            </w:r>
          </w:p>
        </w:tc>
        <w:tc>
          <w:tcPr>
            <w:tcW w:w="6160"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总体定位、研究方向清晰合理，发展目标明确，十分符合国家及辽宁科技发展战略。</w:t>
            </w:r>
          </w:p>
        </w:tc>
        <w:tc>
          <w:tcPr>
            <w:tcW w:w="1050"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246"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6160"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总体定位、研究方向较清晰，发展目标较明确，比较符合国家及辽宁科技发展战略。</w:t>
            </w:r>
          </w:p>
        </w:tc>
        <w:tc>
          <w:tcPr>
            <w:tcW w:w="10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46"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6160"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总体定位、研究方向较模糊，发展目标不太明确，一般符合国家及辽宁科技发展战略。</w:t>
            </w:r>
          </w:p>
        </w:tc>
        <w:tc>
          <w:tcPr>
            <w:tcW w:w="10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46"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6160"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总体定位不准确、研究方向和发展目标不明确，不符合国家及辽宁科技发展战略</w:t>
            </w:r>
          </w:p>
        </w:tc>
        <w:tc>
          <w:tcPr>
            <w:tcW w:w="10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246"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技术研发基础</w:t>
            </w:r>
          </w:p>
        </w:tc>
        <w:tc>
          <w:tcPr>
            <w:tcW w:w="6160"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研发经费投入充足；科研场地集中、面积充足且符合标准，研发设备原值高，仪器设备的先进性、完备性优良。</w:t>
            </w:r>
          </w:p>
        </w:tc>
        <w:tc>
          <w:tcPr>
            <w:tcW w:w="1050"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246"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6160"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研发经费投入比较充足；科研场地相对集中、面积较大且符合标准，研发设备原值较高，仪器设备的先进性、完备性良好。</w:t>
            </w:r>
          </w:p>
        </w:tc>
        <w:tc>
          <w:tcPr>
            <w:tcW w:w="10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46"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6160"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研发经费投入一般；科研场地分散、面积一般且符合标准，研发设备原值一般，仪器设备的先进性、完备性一般。</w:t>
            </w:r>
          </w:p>
        </w:tc>
        <w:tc>
          <w:tcPr>
            <w:tcW w:w="10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46"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6160"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研发经费投入情况不足；科研场地分散，面积不符合标准，研发设备原值低，仪器设备的先进性、完备性不足。</w:t>
            </w:r>
          </w:p>
        </w:tc>
        <w:tc>
          <w:tcPr>
            <w:tcW w:w="10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46"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技术研发水平</w:t>
            </w:r>
          </w:p>
        </w:tc>
        <w:tc>
          <w:tcPr>
            <w:tcW w:w="6160"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代表性研究成果具有国际及国内领先水平；科技成果及奖励丰富，拥有自主知识产权数量较多；承担国家和省（部）科学研究项目业绩突出，合作研究与自主研究课题能力</w:t>
            </w:r>
          </w:p>
        </w:tc>
        <w:tc>
          <w:tcPr>
            <w:tcW w:w="1050"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46"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6160"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代表性研究成果具有国际及国内先进水平；科技成果及奖励较多，拥有自主知识产权数量较多。承担国家和省（部）科学研究项目业绩较好；合作研究与自主研究课题能力</w:t>
            </w:r>
          </w:p>
        </w:tc>
        <w:tc>
          <w:tcPr>
            <w:tcW w:w="10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46"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6160"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代表性研究成果在水平一般；科技成果及奖励一般，拥有自主知识产权数量一般。承担国家和省（部）科学研究项目业绩一般；合作研究与自主研究课题能力一般。</w:t>
            </w:r>
          </w:p>
        </w:tc>
        <w:tc>
          <w:tcPr>
            <w:tcW w:w="10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46"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6160"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代表性研究成果水平低；未获得相关科技奖励；没有自主知识产权。未承担国家和省（部）科学研究项目；不具有合作研究与自主研究课题能力。</w:t>
            </w:r>
          </w:p>
        </w:tc>
        <w:tc>
          <w:tcPr>
            <w:tcW w:w="10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46"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中心主任情况</w:t>
            </w:r>
          </w:p>
        </w:tc>
        <w:tc>
          <w:tcPr>
            <w:tcW w:w="6160"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中心主任是本领域高水平的学术带头人，具有较强的组织管理能力，在本领域影响力特别大。</w:t>
            </w:r>
          </w:p>
        </w:tc>
        <w:tc>
          <w:tcPr>
            <w:tcW w:w="1050"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46"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6160"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中心主任是本领域学术带头人，具有较强的组织管理能力，在本领域影响力特别较大。</w:t>
            </w:r>
          </w:p>
        </w:tc>
        <w:tc>
          <w:tcPr>
            <w:tcW w:w="10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46"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6160"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中心主任是本领域学术带头人，具有较强的组织管理能力，在本领域影响力一般。</w:t>
            </w:r>
          </w:p>
        </w:tc>
        <w:tc>
          <w:tcPr>
            <w:tcW w:w="10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46"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6160"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中心主任不是本领域的学术带头人，不具有较强的组织管理能力，在本领域影响力较小。</w:t>
            </w:r>
          </w:p>
        </w:tc>
        <w:tc>
          <w:tcPr>
            <w:tcW w:w="10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46"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队伍建设</w:t>
            </w:r>
          </w:p>
        </w:tc>
        <w:tc>
          <w:tcPr>
            <w:tcW w:w="6160"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研究队伍力量、知识、年龄结构合理；团队协作能力强，学术环境好。</w:t>
            </w:r>
          </w:p>
        </w:tc>
        <w:tc>
          <w:tcPr>
            <w:tcW w:w="1050"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46"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6160"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研究队伍力量、知识、年龄结构较合理；团队协作能力较强，学术环境良好。</w:t>
            </w:r>
          </w:p>
        </w:tc>
        <w:tc>
          <w:tcPr>
            <w:tcW w:w="10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46"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6160"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研究队伍力量、知识、年龄结构不太合理；团队协作能力一般，学术环境一般。</w:t>
            </w:r>
          </w:p>
        </w:tc>
        <w:tc>
          <w:tcPr>
            <w:tcW w:w="10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46"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6160"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研究队伍力量、知识、年龄结构不合理；不具备团队协作能力，学术环境差。</w:t>
            </w:r>
          </w:p>
        </w:tc>
        <w:tc>
          <w:tcPr>
            <w:tcW w:w="10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46"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成果转化应用能力</w:t>
            </w:r>
          </w:p>
        </w:tc>
        <w:tc>
          <w:tcPr>
            <w:tcW w:w="6160"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成果产出及应用推广能力非常强；通过技术转让、技术开发、技术服务、技术咨询等取得收益显著，自身发展能力强。</w:t>
            </w:r>
          </w:p>
        </w:tc>
        <w:tc>
          <w:tcPr>
            <w:tcW w:w="1050"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46"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6160"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成果产出及应用推广能力比较强；通过技术转让、技术开发、技术服务、技术咨询等取得的自身收益较好，自身发展能力较强。</w:t>
            </w:r>
          </w:p>
        </w:tc>
        <w:tc>
          <w:tcPr>
            <w:tcW w:w="10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46"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6160"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成果产出及应用推广能力一般；通过技术转让、技术开发、技术服务、技术咨询等取得的自身收益一般，自身发展能力一般。</w:t>
            </w:r>
          </w:p>
        </w:tc>
        <w:tc>
          <w:tcPr>
            <w:tcW w:w="10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46"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6160"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成果产出及应用推广能力弱；通过技术转让、技术开发、技术服务、技术咨询等取得的自身收益较低，自身发展能力弱。</w:t>
            </w:r>
          </w:p>
        </w:tc>
        <w:tc>
          <w:tcPr>
            <w:tcW w:w="10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46"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促进产业发展</w:t>
            </w:r>
          </w:p>
        </w:tc>
        <w:tc>
          <w:tcPr>
            <w:tcW w:w="6160"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通过成果转化、专利实施等为企业创造的直接和间接经济效益显著；引领带动产业上下游企业发展作用强，牵头组建实质性产学研联盟且取得突出成效；对行业、产业技术发展的推动作用显著。</w:t>
            </w:r>
          </w:p>
        </w:tc>
        <w:tc>
          <w:tcPr>
            <w:tcW w:w="1050"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46"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6160"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通过成果转化、专利实施等为企业创造的直接和间接经济效益良好；引领带动产业上下游企业发展作用较强，牵头或参与组建实质性产学研联盟且取得较好成效；对行业、产业技术发展的推动作用较明显。</w:t>
            </w:r>
          </w:p>
        </w:tc>
        <w:tc>
          <w:tcPr>
            <w:tcW w:w="10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46"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6160"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通过成果转化、专利实施等为企业创造的直接和间接经济效益一般；引领带动产业上下游企业发展作用一般，参与实质性产学研联盟建设、效果一般；对行业、产业技术发展的推动作用一般。</w:t>
            </w:r>
          </w:p>
        </w:tc>
        <w:tc>
          <w:tcPr>
            <w:tcW w:w="10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46"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6160"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通过成果转化、专利实施等为企业创造的直接和间接经济效益较差；引领带动产业上下游企业发展作用小，未参与实质性产学研联盟建设；对行业、产业技术发展的不具推动作用。</w:t>
            </w:r>
          </w:p>
        </w:tc>
        <w:tc>
          <w:tcPr>
            <w:tcW w:w="10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46"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科研仪器共享</w:t>
            </w:r>
          </w:p>
        </w:tc>
        <w:tc>
          <w:tcPr>
            <w:tcW w:w="6160"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科研仪器纳入大型仪器共享平台数量多；科研仪器面向社会尤其是省内龙头骨干企业开放共享，提供服务业绩突出。</w:t>
            </w:r>
          </w:p>
        </w:tc>
        <w:tc>
          <w:tcPr>
            <w:tcW w:w="1050"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46"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6160"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科研仪器纳入大型仪器共享平台数量较多；科研仪器面向社会尤其是省内龙头骨干企业开放共享，提供服务业绩较好。</w:t>
            </w:r>
          </w:p>
        </w:tc>
        <w:tc>
          <w:tcPr>
            <w:tcW w:w="10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46"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6160"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科研仪器纳入大型仪器共享平台数量一般；科研仪器面向社会尤其是省内龙头骨干企业开放共享，提供服务业绩一般。</w:t>
            </w:r>
          </w:p>
        </w:tc>
        <w:tc>
          <w:tcPr>
            <w:tcW w:w="10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46"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6160"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科研仪器未纳入大型仪器共享平台；科研仪器未面向社会尤其是省内龙头骨干企业开放共享，提供服务业绩。</w:t>
            </w:r>
          </w:p>
        </w:tc>
        <w:tc>
          <w:tcPr>
            <w:tcW w:w="10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46"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管理制度与运行</w:t>
            </w:r>
          </w:p>
        </w:tc>
        <w:tc>
          <w:tcPr>
            <w:tcW w:w="6160"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规章制度建设和运行管理好，组织架构完善，人员配备齐全。</w:t>
            </w:r>
          </w:p>
        </w:tc>
        <w:tc>
          <w:tcPr>
            <w:tcW w:w="1050"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46"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6160"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规章制度建设和运行管理较好，组织架构较完善，人员配备较齐全。</w:t>
            </w:r>
          </w:p>
        </w:tc>
        <w:tc>
          <w:tcPr>
            <w:tcW w:w="10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46"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6160"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规章制度建设和运行管理一般，组织架构较合理，人员配备一般。</w:t>
            </w:r>
          </w:p>
        </w:tc>
        <w:tc>
          <w:tcPr>
            <w:tcW w:w="10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46"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6160"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规章制度建设和运行管理差，组织架构较不合理，人员配备不齐全。</w:t>
            </w:r>
          </w:p>
        </w:tc>
        <w:tc>
          <w:tcPr>
            <w:tcW w:w="10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46"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支撑保障</w:t>
            </w:r>
          </w:p>
        </w:tc>
        <w:tc>
          <w:tcPr>
            <w:tcW w:w="6160"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依托单位运行情况好、财务收支稳定，，支撑中心建设发展能力强。</w:t>
            </w:r>
          </w:p>
        </w:tc>
        <w:tc>
          <w:tcPr>
            <w:tcW w:w="1050"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46"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6160"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依托单位运行情况较好、财务收支较稳定，支撑中心建设发展能力较强。</w:t>
            </w:r>
          </w:p>
        </w:tc>
        <w:tc>
          <w:tcPr>
            <w:tcW w:w="10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46"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6160"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依托单位运行情况一般、财务收支一般，支撑中心建设发展能力一般。</w:t>
            </w:r>
          </w:p>
        </w:tc>
        <w:tc>
          <w:tcPr>
            <w:tcW w:w="10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46"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6160"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依托单位运行情况差、财务收支差，支撑中心建设发展能力不足。</w:t>
            </w:r>
          </w:p>
        </w:tc>
        <w:tc>
          <w:tcPr>
            <w:tcW w:w="10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bl>
    <w:p>
      <w:pPr>
        <w:spacing w:line="360" w:lineRule="auto"/>
        <w:rPr>
          <w:rFonts w:ascii="Times New Roman" w:hAnsi="Times New Roman"/>
          <w:b/>
          <w:bCs/>
          <w:szCs w:val="21"/>
          <w:lang w:bidi="ar"/>
        </w:rPr>
      </w:pPr>
    </w:p>
    <w:p>
      <w:pPr>
        <w:spacing w:line="360" w:lineRule="auto"/>
        <w:rPr>
          <w:rFonts w:ascii="Times New Roman" w:hAnsi="Times New Roman"/>
          <w:b/>
          <w:bCs/>
          <w:szCs w:val="21"/>
          <w:lang w:bidi="ar"/>
        </w:rPr>
      </w:pPr>
    </w:p>
    <w:p>
      <w:pPr>
        <w:spacing w:line="360" w:lineRule="auto"/>
        <w:rPr>
          <w:rFonts w:ascii="Times New Roman" w:hAnsi="Times New Roman"/>
          <w:b/>
          <w:bCs/>
          <w:szCs w:val="21"/>
          <w:lang w:bidi="ar"/>
        </w:rPr>
      </w:pPr>
    </w:p>
    <w:p>
      <w:pPr>
        <w:spacing w:line="360" w:lineRule="auto"/>
        <w:rPr>
          <w:rFonts w:ascii="Times New Roman" w:hAnsi="Times New Roman"/>
          <w:b/>
          <w:bCs/>
          <w:szCs w:val="21"/>
          <w:lang w:bidi="ar"/>
        </w:rPr>
      </w:pPr>
    </w:p>
    <w:p>
      <w:pPr>
        <w:widowControl/>
        <w:jc w:val="left"/>
        <w:rPr>
          <w:rFonts w:ascii="宋体" w:hAnsi="宋体" w:cs="宋体"/>
          <w:b/>
          <w:bCs/>
          <w:kern w:val="36"/>
          <w:sz w:val="32"/>
          <w:szCs w:val="48"/>
        </w:rPr>
      </w:pPr>
    </w:p>
    <w:p>
      <w:pPr>
        <w:widowControl/>
        <w:jc w:val="left"/>
        <w:rPr>
          <w:rFonts w:ascii="宋体" w:hAnsi="宋体" w:cs="宋体"/>
          <w:b/>
          <w:bCs/>
          <w:kern w:val="36"/>
          <w:sz w:val="32"/>
          <w:szCs w:val="48"/>
        </w:rPr>
      </w:pPr>
    </w:p>
    <w:p>
      <w:pPr>
        <w:widowControl/>
        <w:jc w:val="left"/>
        <w:rPr>
          <w:rFonts w:ascii="宋体" w:hAnsi="宋体" w:cs="宋体"/>
          <w:b/>
          <w:bCs/>
          <w:kern w:val="36"/>
          <w:sz w:val="32"/>
          <w:szCs w:val="48"/>
        </w:rPr>
      </w:pPr>
    </w:p>
    <w:p>
      <w:pPr>
        <w:widowControl/>
        <w:jc w:val="left"/>
        <w:rPr>
          <w:rFonts w:ascii="宋体" w:hAnsi="宋体" w:cs="宋体"/>
          <w:b/>
          <w:bCs/>
          <w:kern w:val="36"/>
          <w:sz w:val="32"/>
          <w:szCs w:val="48"/>
        </w:rPr>
      </w:pPr>
    </w:p>
    <w:p>
      <w:pPr>
        <w:pStyle w:val="2"/>
        <w:spacing w:beforeAutospacing="0" w:afterAutospacing="0" w:line="240" w:lineRule="auto"/>
      </w:pPr>
      <w:bookmarkStart w:id="68" w:name="_Toc7558"/>
      <w:bookmarkStart w:id="69" w:name="_Toc14472"/>
      <w:r>
        <w:t>33.</w:t>
      </w:r>
      <w:r>
        <w:rPr>
          <w:rFonts w:hint="eastAsia"/>
        </w:rPr>
        <w:t>省重点实验室评估标准</w:t>
      </w:r>
      <w:bookmarkEnd w:id="68"/>
      <w:bookmarkEnd w:id="69"/>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75" w:type="dxa"/>
          <w:left w:w="75" w:type="dxa"/>
          <w:bottom w:w="75" w:type="dxa"/>
          <w:right w:w="75" w:type="dxa"/>
        </w:tblCellMar>
      </w:tblPr>
      <w:tblGrid>
        <w:gridCol w:w="1613"/>
        <w:gridCol w:w="5693"/>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613" w:type="dxa"/>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赋分科目</w:t>
            </w:r>
          </w:p>
        </w:tc>
        <w:tc>
          <w:tcPr>
            <w:tcW w:w="5693" w:type="dxa"/>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 分 具 体 界 定</w:t>
            </w:r>
          </w:p>
        </w:tc>
        <w:tc>
          <w:tcPr>
            <w:tcW w:w="1150" w:type="dxa"/>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rPr>
            </w:pPr>
            <w:r>
              <w:rPr>
                <w:rFonts w:hint="eastAsia" w:ascii="微软雅黑" w:hAnsi="微软雅黑" w:eastAsia="微软雅黑" w:cs="微软雅黑"/>
                <w:b/>
                <w:bCs/>
                <w:kern w:val="0"/>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613"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研究方向与定位</w:t>
            </w:r>
          </w:p>
        </w:tc>
        <w:tc>
          <w:tcPr>
            <w:tcW w:w="569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总体定位、研究方向清晰合理，发展目标明确，十分符合国家及辽宁科技发展战略。</w:t>
            </w:r>
          </w:p>
        </w:tc>
        <w:tc>
          <w:tcPr>
            <w:tcW w:w="1150"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613"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9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总体定位、研究方向较清晰，发展目标较明确，比较符合国家及辽宁科技发展战略。</w:t>
            </w:r>
          </w:p>
        </w:tc>
        <w:tc>
          <w:tcPr>
            <w:tcW w:w="11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613"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9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总体定位、研究方向较模糊，发展目标不太明确，一般符合国家及辽宁科技发展战略。</w:t>
            </w:r>
          </w:p>
        </w:tc>
        <w:tc>
          <w:tcPr>
            <w:tcW w:w="11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613"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9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总体定位不准确、研究方向和发展目标不明确，不符合国家及辽宁科技发展战略。</w:t>
            </w:r>
          </w:p>
        </w:tc>
        <w:tc>
          <w:tcPr>
            <w:tcW w:w="11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613"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研发能力</w:t>
            </w:r>
          </w:p>
        </w:tc>
        <w:tc>
          <w:tcPr>
            <w:tcW w:w="569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科研经费投入力度大、承担国家和省（部）科学研究项目业绩突出，合作研究与自主研究课题能力强、成效显著。</w:t>
            </w:r>
          </w:p>
        </w:tc>
        <w:tc>
          <w:tcPr>
            <w:tcW w:w="1150"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510" w:hRule="atLeast"/>
        </w:trPr>
        <w:tc>
          <w:tcPr>
            <w:tcW w:w="1613"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9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科研经费投入力度较大、承担国家和省（部）科学研究项目业绩较好；合作研究与自主研究课题能力较强、成效较好。</w:t>
            </w:r>
          </w:p>
        </w:tc>
        <w:tc>
          <w:tcPr>
            <w:tcW w:w="11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613"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9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科研经费投入力度一般、承担国家和省（部）科学研究项目业绩一般；合作研究与自主研究课题能力一般、成效一般。</w:t>
            </w:r>
          </w:p>
        </w:tc>
        <w:tc>
          <w:tcPr>
            <w:tcW w:w="11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613"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9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无科研经费投入、未承担国家和省（部）科学研究项目；不具有合作研究与自主研究课题能力、无成效。</w:t>
            </w:r>
          </w:p>
        </w:tc>
        <w:tc>
          <w:tcPr>
            <w:tcW w:w="11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613"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科研竞争力</w:t>
            </w:r>
          </w:p>
        </w:tc>
        <w:tc>
          <w:tcPr>
            <w:tcW w:w="569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代表性研究成果具有国际及国内领先水平；科技成果及奖励丰富，拥有自主知识产权数量非常多；牵头承担“揭榜挂帅”攻关项目，取得或预期取得重大突破。</w:t>
            </w:r>
          </w:p>
        </w:tc>
        <w:tc>
          <w:tcPr>
            <w:tcW w:w="1150"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510" w:hRule="atLeast"/>
        </w:trPr>
        <w:tc>
          <w:tcPr>
            <w:tcW w:w="1613"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9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代表性研究成果具有国际及国内先进水平；科技成果及奖励较多，拥有自主知识产权数量较多；牵头承担“揭榜挂帅”攻关项目，取得或预期取得重要突破。</w:t>
            </w:r>
          </w:p>
        </w:tc>
        <w:tc>
          <w:tcPr>
            <w:tcW w:w="11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510" w:hRule="atLeast"/>
        </w:trPr>
        <w:tc>
          <w:tcPr>
            <w:tcW w:w="1613"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9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代表性研究成果在水平一般；科技成果及奖励一般，拥有自主知识产权数量一般；参与“揭榜挂帅”攻关项目，取得或预期取得重要成果。</w:t>
            </w:r>
          </w:p>
        </w:tc>
        <w:tc>
          <w:tcPr>
            <w:tcW w:w="11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510" w:hRule="atLeast"/>
        </w:trPr>
        <w:tc>
          <w:tcPr>
            <w:tcW w:w="1613"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9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代表性研究成果水平低；未获得相关科技奖励；没有自主知识产权；未承担“揭榜挂帅”攻关项目。</w:t>
            </w:r>
          </w:p>
        </w:tc>
        <w:tc>
          <w:tcPr>
            <w:tcW w:w="11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510" w:hRule="atLeast"/>
        </w:trPr>
        <w:tc>
          <w:tcPr>
            <w:tcW w:w="1613"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贡献情况</w:t>
            </w:r>
          </w:p>
        </w:tc>
        <w:tc>
          <w:tcPr>
            <w:tcW w:w="569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对学科、领域科学发展的推动作用突出；科技成果转让及对外服务能力突出；对辽宁社会经济发展贡献巨大；参与组建实质性产学研联盟且取得突出成效。</w:t>
            </w:r>
          </w:p>
        </w:tc>
        <w:tc>
          <w:tcPr>
            <w:tcW w:w="1150"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613"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9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对学科、领域科学发展的推动作用较好；科技成果转让及对外服务能力较好；对辽宁社会经济发展贡献较好；参与组建实质性产学研联盟且取得较好成效。</w:t>
            </w:r>
          </w:p>
        </w:tc>
        <w:tc>
          <w:tcPr>
            <w:tcW w:w="11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613"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9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对学科、领域科学发展的推动作用一般；科技成果转让及对外服务能力一般；对辽宁社会经济发展贡献一般；参与实质性产学研联盟建设、效果一般。</w:t>
            </w:r>
          </w:p>
        </w:tc>
        <w:tc>
          <w:tcPr>
            <w:tcW w:w="11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613"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9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对学科、领域科学发展的推动作用不明显；科技成果转让及对外服务能力不强；对辽宁社会经济发展贡献小；未参与实质性产学研联盟建设。</w:t>
            </w:r>
          </w:p>
        </w:tc>
        <w:tc>
          <w:tcPr>
            <w:tcW w:w="11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510" w:hRule="atLeast"/>
        </w:trPr>
        <w:tc>
          <w:tcPr>
            <w:tcW w:w="1613"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实验室主任情况</w:t>
            </w:r>
          </w:p>
        </w:tc>
        <w:tc>
          <w:tcPr>
            <w:tcW w:w="569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实验室主任是本领域高水平的学术带头人，具有较强的组织管理能力，在本领域影响力特别大。</w:t>
            </w:r>
          </w:p>
        </w:tc>
        <w:tc>
          <w:tcPr>
            <w:tcW w:w="1150"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613"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9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实验室主任是本领域学术带头人，具有较强的组织管理能力，在本领域影响力特别较大。</w:t>
            </w:r>
          </w:p>
        </w:tc>
        <w:tc>
          <w:tcPr>
            <w:tcW w:w="11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613"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9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实验室主任是本领域学术带头人，具有较强的组织管理能力，在本领域影响力一般。</w:t>
            </w:r>
          </w:p>
        </w:tc>
        <w:tc>
          <w:tcPr>
            <w:tcW w:w="11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613"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9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实验室主任不是本领域的学术带头人，不具有较强的组织管理能力，在本领域影响力较小。</w:t>
            </w:r>
          </w:p>
        </w:tc>
        <w:tc>
          <w:tcPr>
            <w:tcW w:w="11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613"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队伍建设</w:t>
            </w:r>
          </w:p>
        </w:tc>
        <w:tc>
          <w:tcPr>
            <w:tcW w:w="569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研究队伍力量、知识、年龄结构合理；团队协作能力强，学术环境优秀。</w:t>
            </w:r>
          </w:p>
        </w:tc>
        <w:tc>
          <w:tcPr>
            <w:tcW w:w="1150"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613"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9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研究队伍力量、知识、年龄结构较合理；团队协作能力较强，学术环境良好。</w:t>
            </w:r>
          </w:p>
        </w:tc>
        <w:tc>
          <w:tcPr>
            <w:tcW w:w="11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613"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9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研究队伍力量、知识、年龄结构不太合理；团队协作能力一般，学术环境一般。</w:t>
            </w:r>
          </w:p>
        </w:tc>
        <w:tc>
          <w:tcPr>
            <w:tcW w:w="11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613"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9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研究队伍力量、知识、年龄结构不合理；不具备团队协作能力，学术环境差。</w:t>
            </w:r>
          </w:p>
        </w:tc>
        <w:tc>
          <w:tcPr>
            <w:tcW w:w="11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510" w:hRule="atLeast"/>
        </w:trPr>
        <w:tc>
          <w:tcPr>
            <w:tcW w:w="1613"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人才培养</w:t>
            </w:r>
          </w:p>
        </w:tc>
        <w:tc>
          <w:tcPr>
            <w:tcW w:w="569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学科站点设置数量多；博士后、博士、硕士毕业或出站数量多；吸收和培养优秀中青年人才数量多。</w:t>
            </w:r>
          </w:p>
        </w:tc>
        <w:tc>
          <w:tcPr>
            <w:tcW w:w="1150"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613"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9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学科站点设置数量较多；博士后、博士、硕士毕业或出站较多；吸收和培养优秀中青年人才数量较多。</w:t>
            </w:r>
          </w:p>
        </w:tc>
        <w:tc>
          <w:tcPr>
            <w:tcW w:w="11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510" w:hRule="atLeast"/>
        </w:trPr>
        <w:tc>
          <w:tcPr>
            <w:tcW w:w="1613"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9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学科站点设置及增加数量一般；博士后、博士、硕士毕业或出站一般；吸收和培养优秀中青年人才数量一般。</w:t>
            </w:r>
          </w:p>
        </w:tc>
        <w:tc>
          <w:tcPr>
            <w:tcW w:w="11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613"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9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未设置学科站点；博士后、博士、硕士毕业或出站数量少；吸收和培养优秀中青年人才数量少</w:t>
            </w:r>
          </w:p>
        </w:tc>
        <w:tc>
          <w:tcPr>
            <w:tcW w:w="11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613"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科研仪器共享</w:t>
            </w:r>
          </w:p>
        </w:tc>
        <w:tc>
          <w:tcPr>
            <w:tcW w:w="569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科研仪器纳入大型仪器共享平台数量多；科研仪器面向社会开放共享，提供服务业绩突出。</w:t>
            </w:r>
          </w:p>
        </w:tc>
        <w:tc>
          <w:tcPr>
            <w:tcW w:w="1150"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613"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9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科研仪器纳入大型仪器共享平台数量较多；科研仪器面向社会开放共享，提供服务业绩较好。</w:t>
            </w:r>
          </w:p>
        </w:tc>
        <w:tc>
          <w:tcPr>
            <w:tcW w:w="11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510" w:hRule="atLeast"/>
        </w:trPr>
        <w:tc>
          <w:tcPr>
            <w:tcW w:w="1613"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9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科研仪器纳入大型仪器共享平台数量一般；科研仪器面向社会开放共享，提供服务业绩一般。</w:t>
            </w:r>
          </w:p>
        </w:tc>
        <w:tc>
          <w:tcPr>
            <w:tcW w:w="11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613"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9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科研仪器未纳入大型仪器共享平台；科研仪器未面向社会开放共享，提供服务业绩。</w:t>
            </w:r>
          </w:p>
        </w:tc>
        <w:tc>
          <w:tcPr>
            <w:tcW w:w="11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613"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对外开放与交流</w:t>
            </w:r>
          </w:p>
        </w:tc>
        <w:tc>
          <w:tcPr>
            <w:tcW w:w="569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开放基金和课题充足、吸引国内外优秀科技人才开展客座研究积极开展科学普及活动多、国内外合作与学术交流能力强。</w:t>
            </w:r>
          </w:p>
        </w:tc>
        <w:tc>
          <w:tcPr>
            <w:tcW w:w="1150"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613"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9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开放基金和课题较充足、吸引国内外优秀科技人才开展客座研究积极开展科学普及活动较多、国内外合作与学术交流能力较强</w:t>
            </w:r>
          </w:p>
        </w:tc>
        <w:tc>
          <w:tcPr>
            <w:tcW w:w="11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613"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9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开放基金和课题不太充足、吸引国内外优秀科技人才开展客座研究积极开展科学普及活动一般、国内外合作与学术交流能力一般。</w:t>
            </w:r>
          </w:p>
        </w:tc>
        <w:tc>
          <w:tcPr>
            <w:tcW w:w="11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510" w:hRule="atLeast"/>
        </w:trPr>
        <w:tc>
          <w:tcPr>
            <w:tcW w:w="1613"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9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未设置开放基金和课题、未吸引国内外优秀科技人才开展客座研究积极开展科学普及活动、国内外合作与学术交流能力不强。</w:t>
            </w:r>
          </w:p>
        </w:tc>
        <w:tc>
          <w:tcPr>
            <w:tcW w:w="11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613"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管理制度与运行</w:t>
            </w:r>
          </w:p>
        </w:tc>
        <w:tc>
          <w:tcPr>
            <w:tcW w:w="569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规章制度建设和运行好，组织架构完善，依托单位组织管理与保障规范合理、有力。</w:t>
            </w:r>
          </w:p>
        </w:tc>
        <w:tc>
          <w:tcPr>
            <w:tcW w:w="1150"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613"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9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规章制度建设和运行较好，组织架构较完善，依托单位组织管理与保障规范较合理、有力。</w:t>
            </w:r>
          </w:p>
        </w:tc>
        <w:tc>
          <w:tcPr>
            <w:tcW w:w="11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510" w:hRule="atLeast"/>
        </w:trPr>
        <w:tc>
          <w:tcPr>
            <w:tcW w:w="1613"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9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规章制度建设和运行一般，组织架构一般，依托单位组织管理与保障规范不太合理、有力。</w:t>
            </w:r>
          </w:p>
        </w:tc>
        <w:tc>
          <w:tcPr>
            <w:tcW w:w="11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510" w:hRule="atLeast"/>
        </w:trPr>
        <w:tc>
          <w:tcPr>
            <w:tcW w:w="1613"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9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规章制度建设和运行较差，组织架构不健全，依托单位组织管理与保障规范不合理、有力。</w:t>
            </w:r>
          </w:p>
        </w:tc>
        <w:tc>
          <w:tcPr>
            <w:tcW w:w="1150"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bl>
    <w:p>
      <w:pPr>
        <w:widowControl/>
        <w:jc w:val="left"/>
        <w:rPr>
          <w:rFonts w:ascii="宋体" w:hAnsi="宋体" w:cs="宋体"/>
          <w:b/>
          <w:bCs/>
          <w:kern w:val="36"/>
          <w:sz w:val="32"/>
          <w:szCs w:val="48"/>
        </w:rPr>
      </w:pPr>
    </w:p>
    <w:p>
      <w:pPr>
        <w:pStyle w:val="2"/>
        <w:spacing w:beforeAutospacing="0" w:afterAutospacing="0" w:line="240" w:lineRule="auto"/>
      </w:pPr>
      <w:bookmarkStart w:id="70" w:name="_Toc26709"/>
      <w:bookmarkStart w:id="71" w:name="_Toc30904"/>
      <w:r>
        <w:t>34.</w:t>
      </w:r>
      <w:r>
        <w:rPr>
          <w:rFonts w:hint="eastAsia"/>
        </w:rPr>
        <w:t>辽宁省产业技术创新研究院运行评估标准</w:t>
      </w:r>
      <w:bookmarkEnd w:id="70"/>
      <w:bookmarkEnd w:id="71"/>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75" w:type="dxa"/>
          <w:left w:w="75" w:type="dxa"/>
          <w:bottom w:w="75" w:type="dxa"/>
          <w:right w:w="75" w:type="dxa"/>
        </w:tblCellMar>
      </w:tblPr>
      <w:tblGrid>
        <w:gridCol w:w="1106"/>
        <w:gridCol w:w="6217"/>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106" w:type="dxa"/>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赋分科目</w:t>
            </w:r>
          </w:p>
        </w:tc>
        <w:tc>
          <w:tcPr>
            <w:tcW w:w="6217" w:type="dxa"/>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 分 具 体 界 定</w:t>
            </w:r>
          </w:p>
        </w:tc>
        <w:tc>
          <w:tcPr>
            <w:tcW w:w="1133" w:type="dxa"/>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rPr>
            </w:pPr>
            <w:r>
              <w:rPr>
                <w:rFonts w:hint="eastAsia" w:ascii="微软雅黑" w:hAnsi="微软雅黑" w:eastAsia="微软雅黑" w:cs="微软雅黑"/>
                <w:b/>
                <w:bCs/>
                <w:kern w:val="0"/>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106"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组织管理</w:t>
            </w:r>
          </w:p>
        </w:tc>
        <w:tc>
          <w:tcPr>
            <w:tcW w:w="6217"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组织体系： （0-7分）1.研究院为独立法人性质单位。 2.内设研究单元对研究方向、研究内容的支撑作用，中间试验基地、分析测试中心等相关支撑服务机构设置情况。 3.研究人员、技术人员、管理人员结构合理，职责确定情况。 4.专家咨询委员会组成人员范围、层次、能力、人数情况，及对研究院发展的作用发挥情况。 管理与制度（0-3分） 1.院长负责制实行情况。 2.规章制度体系建设情况，资产管理、经费使用、人员管理、科研管理、知识产权等制度完善与落实情况。 3.重大安全事故及不良学术风气事件情况。</w:t>
            </w:r>
          </w:p>
        </w:tc>
        <w:tc>
          <w:tcPr>
            <w:tcW w:w="113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106"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队伍建设与人才培养</w:t>
            </w:r>
          </w:p>
        </w:tc>
        <w:tc>
          <w:tcPr>
            <w:tcW w:w="6217"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院长情况：（0-3分） 1.院长的技术水平，在全国相关行业、领域影响力。 2.院长组织管理能力、学术成果情况。 3.院长在研究院管理和科研工作所投入的时间和精力，对研究院建设和发展起到的作用。 队伍建设：（0-7分） 1.领军人才及团队，主要学术带头人水平、影响力及作用发挥情况。 2.研究队伍力量、知识、年龄结构情况及发展趋势。 3.新增高层次人才和创新团队，固定人员成长晋升情况。 4.团队协作能力、科研环境情况。</w:t>
            </w:r>
          </w:p>
        </w:tc>
        <w:tc>
          <w:tcPr>
            <w:tcW w:w="113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106"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研发活动及产出</w:t>
            </w:r>
          </w:p>
        </w:tc>
        <w:tc>
          <w:tcPr>
            <w:tcW w:w="6217"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科研项目：（0-10分） 1.承担各级政府、省内龙头骨干企业重点研发任务、项目能力水平情况。 2.依托单位自主研发及与省内龙头骨干企业合作研究项目数量和支持力度。 3.承担国际合作项目、委托研发项目数量和水平情况。 4.承担项目与研究院研究方向和内容的吻合度情况。 5.承担项目符合辽宁产业关键共性技术及前瞻性技术需求情况。 科研成果：（0-15分）1.研发成果与院长研究内容吻合情况及在国际同领域的水平和影响力。 2.研发成果对与行业、产业共性需求的符合情况。 3.代表性成果战略性、前瞻性、前沿性情况，提升源头创新能力，促进辽宁相关领域、省内龙头骨干企业发展发挥作用情况。 4.成果获得科技奖励水平、实验室人员对获奖成果贡献情况。 5.新技术、新工艺、新产品数量及水平。 6.代表性成果与中心研究方向和内容的吻合度情况。</w:t>
            </w:r>
          </w:p>
        </w:tc>
        <w:tc>
          <w:tcPr>
            <w:tcW w:w="113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2</w:t>
            </w:r>
            <w:r>
              <w:rPr>
                <w:rFonts w:hint="default" w:ascii="Times New Roman" w:hAnsi="Times New Roman"/>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106"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研发绩效</w:t>
            </w:r>
          </w:p>
        </w:tc>
        <w:tc>
          <w:tcPr>
            <w:tcW w:w="6217"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成果转化应用：（0-10）分1.成果应用示范及产业化数量及水平，为省内龙头骨干企业成果转让收益情况。 2.成果应用、新产品生产、新技术或新工艺应用为依托单位新增的销售收入、利润或经济效益。 促进产业发展：（0-15分）1.新产品生产、新技术或新工艺应用为其它单位新增的销售收入、利润或经济效益。 2.主持或参与国家或地方行业标准等制定情况，对行业、产业、省内龙头骨干企业发展的推动作用。 3.面向社会提供技术转让、技术开发、技术服务、技术咨询服务情况及取得得收益情况。</w:t>
            </w:r>
          </w:p>
        </w:tc>
        <w:tc>
          <w:tcPr>
            <w:tcW w:w="113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2</w:t>
            </w:r>
            <w:r>
              <w:rPr>
                <w:rFonts w:hint="default" w:ascii="Times New Roman" w:hAnsi="Times New Roman"/>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106"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开放合作</w:t>
            </w:r>
          </w:p>
        </w:tc>
        <w:tc>
          <w:tcPr>
            <w:tcW w:w="6217"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产学研合作：（0-10分）1.与省内单位开展产学研合作情况，产学研机制建立，合作单位水平、数量。 2.产学研合作深度，联合开展项目研发、引进消化项目，共建研发机构、人才机构等情况。 科研仪器共享：（0-5分） 1.科研仪器纳入大型仪器共享平台情况。 2.科研仪器面向社会、省内龙头骨干企业开放共享，提供服务业绩情况。 行业交流：（0-5分）1.单位和个人在行业组织兼职任职，发挥作用情况。 2.承办行业技术交流会议、活动及影响力情况。</w:t>
            </w:r>
          </w:p>
        </w:tc>
        <w:tc>
          <w:tcPr>
            <w:tcW w:w="113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2</w:t>
            </w:r>
            <w:r>
              <w:rPr>
                <w:rFonts w:hint="default" w:ascii="Times New Roman" w:hAnsi="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106"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研发条件</w:t>
            </w:r>
          </w:p>
        </w:tc>
        <w:tc>
          <w:tcPr>
            <w:tcW w:w="6217"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经费投入：（0-5分） 1.建设经费筹集总额及趋势。 2.建设经费筹集结构情况（省内龙头骨干企业），科研项目经费、国家项目资金、依托单位对研究院支持情况。 3.建设经费支出结构（省内龙头骨干企业）及总量情况。 基础设施：（0-5分） 1.研究院场地满足研发、办公、技术交流需要情况，环境改善及提升情况。 2.研发设备原值、数量情况。 3.新增仪器设备数量、先进性、必要性情况。</w:t>
            </w:r>
          </w:p>
        </w:tc>
        <w:tc>
          <w:tcPr>
            <w:tcW w:w="113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0</w:t>
            </w:r>
          </w:p>
        </w:tc>
      </w:tr>
    </w:tbl>
    <w:p>
      <w:pPr>
        <w:widowControl/>
        <w:jc w:val="left"/>
        <w:rPr>
          <w:rFonts w:ascii="宋体" w:hAnsi="宋体" w:cs="宋体"/>
          <w:b/>
          <w:bCs/>
          <w:kern w:val="36"/>
          <w:sz w:val="32"/>
          <w:szCs w:val="48"/>
        </w:rPr>
      </w:pPr>
    </w:p>
    <w:p>
      <w:pPr>
        <w:pStyle w:val="2"/>
        <w:spacing w:beforeAutospacing="0" w:afterAutospacing="0" w:line="240" w:lineRule="auto"/>
      </w:pPr>
      <w:bookmarkStart w:id="72" w:name="_Toc14449"/>
      <w:bookmarkStart w:id="73" w:name="_Toc799"/>
      <w:r>
        <w:t>35.</w:t>
      </w:r>
      <w:r>
        <w:rPr>
          <w:rFonts w:hint="eastAsia"/>
        </w:rPr>
        <w:t>辽宁省产业共性技术创新中心运行评估标准</w:t>
      </w:r>
      <w:bookmarkEnd w:id="72"/>
      <w:bookmarkEnd w:id="73"/>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75" w:type="dxa"/>
          <w:left w:w="75" w:type="dxa"/>
          <w:bottom w:w="75" w:type="dxa"/>
          <w:right w:w="75" w:type="dxa"/>
        </w:tblCellMar>
      </w:tblPr>
      <w:tblGrid>
        <w:gridCol w:w="1090"/>
        <w:gridCol w:w="6233"/>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090" w:type="dxa"/>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赋分科目</w:t>
            </w:r>
          </w:p>
        </w:tc>
        <w:tc>
          <w:tcPr>
            <w:tcW w:w="6233" w:type="dxa"/>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 分 具 体 界 定</w:t>
            </w:r>
          </w:p>
        </w:tc>
        <w:tc>
          <w:tcPr>
            <w:tcW w:w="1133" w:type="dxa"/>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090"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组织管理</w:t>
            </w:r>
          </w:p>
        </w:tc>
        <w:tc>
          <w:tcPr>
            <w:tcW w:w="623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组织体系： 1.中心内设研究单元对研究方向、研究内容的支撑作用，中间试验基地、分析测试中心等相关支撑服务机构设置情况。 2.中心研究人员、技术人员、管理人员结构合理，职责确定情况。 3.技术委员会组成人员范围、层次、能力、人数情况，及对中心发展的作用发挥情况。（7分）管理与制度： 1.规章制度体系建设情况，资产管理、经费使用、人员管理、科研管理、知识产权等制度完善与落实情况。 2.重大安全事故及不良学术风气事件情况。（3分）</w:t>
            </w:r>
          </w:p>
        </w:tc>
        <w:tc>
          <w:tcPr>
            <w:tcW w:w="113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090"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队伍建设与人才培养</w:t>
            </w:r>
          </w:p>
        </w:tc>
        <w:tc>
          <w:tcPr>
            <w:tcW w:w="623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中心主任情况： 1.中心主任的技术水平，在全国相关行业、领域影响力。 2.中心主任组织管理能力、学术成果情况。 3.中心主任在中心管理和科研工作所投入的时间和精力，对中心建设和发展起到的作用。（3分）队伍建设： 1.院士、长江学者等国内领军人才及团队，主要学术带头人水平、影响力及作用发挥情况。 2.研究队伍力量、知识、年龄结构情况及发展趋势。 3.新增高层次人才和创新团队，固定人员成长晋升情况。 4.团队协作能力、学术环境情况。（7分）</w:t>
            </w:r>
          </w:p>
        </w:tc>
        <w:tc>
          <w:tcPr>
            <w:tcW w:w="113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090"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研发活动及产出</w:t>
            </w:r>
          </w:p>
        </w:tc>
        <w:tc>
          <w:tcPr>
            <w:tcW w:w="623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科研项目： 1.承担各级政府、省内龙头骨干企业项目能力水平情况。 2.自主研究及与省内龙头骨干企业合作研究项目开展情况。 3.承担国际合作项目、委托研发项目数量和水平情况。 4.承担项目与中心研究方向和内容的吻合度情况。 5.承担项目符合辽宁产业关键共性技术及前瞻性技术需求情况。（10分）科研成果： 1.研发成果与中心研究内容吻合情况及在国际同领域的水平和影响力。 2.研发成果对与行业、产业共性需求的符合情况。 3.代表性成果战略性、前瞻性、前沿性情况，提升源头创新能力，促进辽宁相关领域、省内龙头骨干企业发展发挥作用情况。 4.成果获得科技奖励水平、中心人员对获奖成果贡献情况。 5.新技术、新工艺、新产品数量及水平。 6.代表性成果与中心研究方向和内容的吻合度情况。（15分）</w:t>
            </w:r>
          </w:p>
        </w:tc>
        <w:tc>
          <w:tcPr>
            <w:tcW w:w="113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090"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研发绩效</w:t>
            </w:r>
          </w:p>
        </w:tc>
        <w:tc>
          <w:tcPr>
            <w:tcW w:w="623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成果转化应用： 1.成果应用示范及产业化数量及水平，为省内龙头骨干企业成果转让收益情况。 2.成果应用、新产品生产、新技术或新工艺应用为依托单位新增的销售收入、利润或经济效益。（10分）促进产业发展： 1.新产品生产、新技术或新工艺应用为其它单位新增的销售收入、利润或经济效益。 2.主持或参与国家或地方行业标准等制定情况，对行业、产业技术发展的推动作用。 3.面向社会提供技术转让、技术开发、技术服务、技术咨询服务情况及取得得收益情况。 4.代表性成果对学科、领域科学、省内龙头骨干企业发展的推动作用。（15分）</w:t>
            </w:r>
          </w:p>
        </w:tc>
        <w:tc>
          <w:tcPr>
            <w:tcW w:w="113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090"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开放合作</w:t>
            </w:r>
          </w:p>
        </w:tc>
        <w:tc>
          <w:tcPr>
            <w:tcW w:w="623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产学研合作： 1.与省内单位开展产学研合作情况，产学研机制建立，合作单位水平、数量。 2.产学研合作深度，联合开展项目研发、引进消化项目，共建研发机构、人才机构等情况。（10分）科研仪器共享： 1.科研仪器纳入大型仪器共享平台情况。 2.科研仪器面向社会、省内龙头骨干企业开放共享，提供服务业绩情况。（5分）行业交流： 1.单位和个人在行业组织兼职任职，发挥作用情况。 2.承办行业技术交流会议、活动及影响力情况。（5分）</w:t>
            </w:r>
          </w:p>
        </w:tc>
        <w:tc>
          <w:tcPr>
            <w:tcW w:w="113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090"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研发条件</w:t>
            </w:r>
          </w:p>
        </w:tc>
        <w:tc>
          <w:tcPr>
            <w:tcW w:w="623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经费投入： 1.建设经费筹集总额及趋势。 2.建设经费筹集结构情况（省内龙头骨干企业），科研项目经费、国家项目资金、依托单位对中心支持情况。 3.建设经费支出结构（省内龙头骨干企业）及总量情况。（5分）基础设施： 1.中心场地满足研发、办公、技术交流需要情况，环境改善及提升情况。 2.研发设备原值、数量情况。 3.新增仪器设备数量、先进性、必要性情况。（5分）</w:t>
            </w:r>
          </w:p>
        </w:tc>
        <w:tc>
          <w:tcPr>
            <w:tcW w:w="1133"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10</w:t>
            </w:r>
          </w:p>
        </w:tc>
      </w:tr>
    </w:tbl>
    <w:p>
      <w:pPr>
        <w:widowControl/>
        <w:jc w:val="left"/>
        <w:rPr>
          <w:rFonts w:ascii="宋体" w:hAnsi="宋体" w:cs="宋体"/>
          <w:b/>
          <w:bCs/>
          <w:kern w:val="36"/>
          <w:sz w:val="32"/>
          <w:szCs w:val="48"/>
        </w:rPr>
      </w:pPr>
    </w:p>
    <w:p>
      <w:pPr>
        <w:pStyle w:val="2"/>
        <w:spacing w:beforeAutospacing="0" w:afterAutospacing="0" w:line="240" w:lineRule="auto"/>
      </w:pPr>
      <w:bookmarkStart w:id="74" w:name="_Toc19505"/>
      <w:bookmarkStart w:id="75" w:name="_Toc22645"/>
      <w:r>
        <w:t>36.</w:t>
      </w:r>
      <w:r>
        <w:rPr>
          <w:rFonts w:hint="eastAsia"/>
        </w:rPr>
        <w:t>辽宁省临床医学研究中心评估标准</w:t>
      </w:r>
      <w:bookmarkEnd w:id="74"/>
      <w:bookmarkEnd w:id="75"/>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75" w:type="dxa"/>
          <w:left w:w="75" w:type="dxa"/>
          <w:bottom w:w="75" w:type="dxa"/>
          <w:right w:w="75" w:type="dxa"/>
        </w:tblCellMar>
      </w:tblPr>
      <w:tblGrid>
        <w:gridCol w:w="1440"/>
        <w:gridCol w:w="5600"/>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440"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赋分科目</w:t>
            </w:r>
          </w:p>
        </w:tc>
        <w:tc>
          <w:tcPr>
            <w:tcW w:w="5600"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 分 具 体 界 定</w:t>
            </w:r>
          </w:p>
        </w:tc>
        <w:tc>
          <w:tcPr>
            <w:tcW w:w="1416"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rPr>
            </w:pPr>
            <w:r>
              <w:rPr>
                <w:rFonts w:hint="eastAsia" w:ascii="微软雅黑" w:hAnsi="微软雅黑" w:eastAsia="微软雅黑" w:cs="微软雅黑"/>
                <w:b/>
                <w:bCs/>
                <w:kern w:val="0"/>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440" w:type="dxa"/>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lang w:bidi="ar"/>
              </w:rPr>
            </w:pPr>
            <w:r>
              <w:rPr>
                <w:rFonts w:hint="default" w:ascii="Times New Roman" w:hAnsi="Times New Roman"/>
                <w:kern w:val="0"/>
                <w:szCs w:val="21"/>
                <w:lang w:bidi="ar"/>
              </w:rPr>
              <w:t>研究水平</w:t>
            </w:r>
          </w:p>
        </w:tc>
        <w:tc>
          <w:tcPr>
            <w:tcW w:w="5600" w:type="dxa"/>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通过科研课题、科技奖励、论文、多中心研究（高质量的单中心研究）和发布指南规范等指标对申报单位临床研究能力和水平的判定。</w:t>
            </w:r>
          </w:p>
        </w:tc>
        <w:tc>
          <w:tcPr>
            <w:tcW w:w="1416" w:type="dxa"/>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44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00" w:type="dxa"/>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416"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44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00" w:type="dxa"/>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416"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44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00" w:type="dxa"/>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416"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440" w:type="dxa"/>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lang w:bidi="ar"/>
              </w:rPr>
            </w:pPr>
            <w:r>
              <w:rPr>
                <w:rFonts w:hint="default" w:ascii="Times New Roman" w:hAnsi="Times New Roman"/>
                <w:kern w:val="0"/>
                <w:szCs w:val="21"/>
                <w:lang w:bidi="ar"/>
              </w:rPr>
              <w:t>人才团队</w:t>
            </w:r>
          </w:p>
        </w:tc>
        <w:tc>
          <w:tcPr>
            <w:tcW w:w="5600" w:type="dxa"/>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领军人才和创新团队、临床专业人才的整体实力。</w:t>
            </w:r>
          </w:p>
        </w:tc>
        <w:tc>
          <w:tcPr>
            <w:tcW w:w="1416" w:type="dxa"/>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44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00" w:type="dxa"/>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416"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44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00" w:type="dxa"/>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416"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44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00" w:type="dxa"/>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416"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440" w:type="dxa"/>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lang w:bidi="ar"/>
              </w:rPr>
            </w:pPr>
            <w:r>
              <w:rPr>
                <w:rFonts w:hint="default" w:ascii="Times New Roman" w:hAnsi="Times New Roman"/>
                <w:kern w:val="0"/>
                <w:szCs w:val="21"/>
                <w:lang w:bidi="ar"/>
              </w:rPr>
              <w:t>平台建设</w:t>
            </w:r>
          </w:p>
        </w:tc>
        <w:tc>
          <w:tcPr>
            <w:tcW w:w="5600" w:type="dxa"/>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样本资源库、GCP平台、通过外部认证的伦理委员会、分析统计平台和远程医疗平台等建设情况。</w:t>
            </w:r>
          </w:p>
        </w:tc>
        <w:tc>
          <w:tcPr>
            <w:tcW w:w="1416" w:type="dxa"/>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44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00" w:type="dxa"/>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416"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44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00" w:type="dxa"/>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416"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44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00" w:type="dxa"/>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416"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440" w:type="dxa"/>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lang w:bidi="ar"/>
              </w:rPr>
            </w:pPr>
            <w:r>
              <w:rPr>
                <w:rFonts w:hint="default" w:ascii="Times New Roman" w:hAnsi="Times New Roman"/>
                <w:kern w:val="0"/>
                <w:szCs w:val="21"/>
                <w:lang w:bidi="ar"/>
              </w:rPr>
              <w:t>网络建设</w:t>
            </w:r>
          </w:p>
        </w:tc>
        <w:tc>
          <w:tcPr>
            <w:tcW w:w="5600" w:type="dxa"/>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在不同的省份及省内各市开展协同研究网络建设的情况。</w:t>
            </w:r>
          </w:p>
        </w:tc>
        <w:tc>
          <w:tcPr>
            <w:tcW w:w="1416" w:type="dxa"/>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44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0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1416"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44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0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1416"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44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0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1416"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440" w:type="dxa"/>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lang w:bidi="ar"/>
              </w:rPr>
            </w:pPr>
            <w:r>
              <w:rPr>
                <w:rFonts w:hint="default" w:ascii="Times New Roman" w:hAnsi="Times New Roman"/>
                <w:kern w:val="0"/>
                <w:szCs w:val="21"/>
                <w:lang w:bidi="ar"/>
              </w:rPr>
              <w:t>协同研究机制</w:t>
            </w:r>
          </w:p>
        </w:tc>
        <w:tc>
          <w:tcPr>
            <w:tcW w:w="5600" w:type="dxa"/>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对申报单位提出的未来中心和网络的组织构架、运行管理机制、资源整合和共享方式、推进国际合作等方面的科学性和可行性进行综合判定。</w:t>
            </w:r>
          </w:p>
        </w:tc>
        <w:tc>
          <w:tcPr>
            <w:tcW w:w="1416" w:type="dxa"/>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44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0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1416"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44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0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1416"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44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0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1416"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440" w:type="dxa"/>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lang w:bidi="ar"/>
              </w:rPr>
            </w:pPr>
            <w:r>
              <w:rPr>
                <w:rFonts w:hint="default" w:ascii="Times New Roman" w:hAnsi="Times New Roman"/>
                <w:kern w:val="0"/>
                <w:szCs w:val="21"/>
                <w:lang w:bidi="ar"/>
              </w:rPr>
              <w:t>推广服务机制</w:t>
            </w:r>
          </w:p>
        </w:tc>
        <w:tc>
          <w:tcPr>
            <w:tcW w:w="5600" w:type="dxa"/>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对申报单位提出在本领域的科研成果转化应用机制，以及在技术推广、基层培训、科学普及等提供公共服务的机制和预期目标等方面进行综合判定。</w:t>
            </w:r>
          </w:p>
        </w:tc>
        <w:tc>
          <w:tcPr>
            <w:tcW w:w="1416" w:type="dxa"/>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44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00" w:type="dxa"/>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416"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44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00" w:type="dxa"/>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416"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44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00" w:type="dxa"/>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416"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440" w:type="dxa"/>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lang w:bidi="ar"/>
              </w:rPr>
            </w:pPr>
            <w:r>
              <w:rPr>
                <w:rFonts w:hint="default" w:ascii="Times New Roman" w:hAnsi="Times New Roman"/>
                <w:kern w:val="0"/>
                <w:szCs w:val="21"/>
                <w:lang w:bidi="ar"/>
              </w:rPr>
              <w:t>条件保障</w:t>
            </w:r>
          </w:p>
        </w:tc>
        <w:tc>
          <w:tcPr>
            <w:tcW w:w="5600" w:type="dxa"/>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申报单位、申报单位所在大学（院校）、申报单位的地方主管部门（和）或上级行政部门能够为中心建设提供人、财、物等相应的条件保障等。</w:t>
            </w:r>
          </w:p>
        </w:tc>
        <w:tc>
          <w:tcPr>
            <w:tcW w:w="1416" w:type="dxa"/>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44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00" w:type="dxa"/>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416"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44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00" w:type="dxa"/>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416"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44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00" w:type="dxa"/>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416"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440" w:type="dxa"/>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lang w:bidi="ar"/>
              </w:rPr>
            </w:pPr>
            <w:r>
              <w:rPr>
                <w:rFonts w:hint="default" w:ascii="Times New Roman" w:hAnsi="Times New Roman"/>
                <w:kern w:val="0"/>
                <w:szCs w:val="21"/>
                <w:lang w:bidi="ar"/>
              </w:rPr>
              <w:t>目标与思路</w:t>
            </w:r>
          </w:p>
        </w:tc>
        <w:tc>
          <w:tcPr>
            <w:tcW w:w="5600" w:type="dxa"/>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建设目标是否正确、近期和远期分阶段目标设定的可行性、建设思路的科学性、合理性等。</w:t>
            </w:r>
          </w:p>
        </w:tc>
        <w:tc>
          <w:tcPr>
            <w:tcW w:w="1416" w:type="dxa"/>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44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00" w:type="dxa"/>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416"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44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00" w:type="dxa"/>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416"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44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00" w:type="dxa"/>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szCs w:val="21"/>
              </w:rPr>
            </w:pPr>
          </w:p>
        </w:tc>
        <w:tc>
          <w:tcPr>
            <w:tcW w:w="1416"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440" w:type="dxa"/>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lang w:bidi="ar"/>
              </w:rPr>
            </w:pPr>
            <w:r>
              <w:rPr>
                <w:rFonts w:hint="default" w:ascii="Times New Roman" w:hAnsi="Times New Roman"/>
                <w:kern w:val="0"/>
                <w:szCs w:val="21"/>
                <w:lang w:bidi="ar"/>
              </w:rPr>
              <w:t>重点任务设计和分工</w:t>
            </w:r>
          </w:p>
        </w:tc>
        <w:tc>
          <w:tcPr>
            <w:tcW w:w="5600" w:type="dxa"/>
            <w:vMerge w:val="restar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对申报领域的研究目标和重点的把握是否准确，研究任务是否清晰</w:t>
            </w:r>
          </w:p>
        </w:tc>
        <w:tc>
          <w:tcPr>
            <w:tcW w:w="1416" w:type="dxa"/>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2</w:t>
            </w:r>
            <w:r>
              <w:rPr>
                <w:rFonts w:hint="default" w:ascii="Times New Roman" w:hAnsi="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44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0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1416"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44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0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1416"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44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60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1416"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bl>
    <w:p>
      <w:pPr>
        <w:spacing w:line="360" w:lineRule="auto"/>
        <w:rPr>
          <w:rFonts w:ascii="Times New Roman" w:hAnsi="Times New Roman"/>
          <w:b/>
          <w:bCs/>
          <w:szCs w:val="21"/>
          <w:lang w:bidi="ar"/>
        </w:rPr>
      </w:pPr>
    </w:p>
    <w:p>
      <w:pPr>
        <w:spacing w:line="360" w:lineRule="auto"/>
        <w:rPr>
          <w:rFonts w:ascii="Times New Roman" w:hAnsi="Times New Roman"/>
          <w:b/>
          <w:bCs/>
          <w:szCs w:val="21"/>
          <w:lang w:bidi="ar"/>
        </w:rPr>
      </w:pPr>
    </w:p>
    <w:p>
      <w:pPr>
        <w:widowControl/>
        <w:jc w:val="left"/>
        <w:rPr>
          <w:rFonts w:ascii="宋体" w:hAnsi="宋体" w:cs="宋体"/>
          <w:b/>
          <w:bCs/>
          <w:kern w:val="36"/>
          <w:sz w:val="32"/>
          <w:szCs w:val="48"/>
        </w:rPr>
      </w:pPr>
    </w:p>
    <w:p>
      <w:pPr>
        <w:pStyle w:val="2"/>
        <w:spacing w:beforeAutospacing="0" w:afterAutospacing="0" w:line="240" w:lineRule="auto"/>
      </w:pPr>
      <w:bookmarkStart w:id="76" w:name="_Toc14975"/>
      <w:bookmarkStart w:id="77" w:name="_Toc935"/>
      <w:r>
        <w:t>37.</w:t>
      </w:r>
      <w:r>
        <w:rPr>
          <w:rFonts w:hint="eastAsia"/>
        </w:rPr>
        <w:t>省级国际技术转移服务示范机构评审标准</w:t>
      </w:r>
      <w:bookmarkEnd w:id="76"/>
      <w:bookmarkEnd w:id="77"/>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75" w:type="dxa"/>
          <w:left w:w="75" w:type="dxa"/>
          <w:bottom w:w="75" w:type="dxa"/>
          <w:right w:w="75" w:type="dxa"/>
        </w:tblCellMar>
      </w:tblPr>
      <w:tblGrid>
        <w:gridCol w:w="1296"/>
        <w:gridCol w:w="5490"/>
        <w:gridCol w:w="1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72" w:type="dxa"/>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赋分科目</w:t>
            </w:r>
          </w:p>
        </w:tc>
        <w:tc>
          <w:tcPr>
            <w:tcW w:w="5386" w:type="dxa"/>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 分 具 体 界 定</w:t>
            </w:r>
          </w:p>
        </w:tc>
        <w:tc>
          <w:tcPr>
            <w:tcW w:w="1638" w:type="dxa"/>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rPr>
            </w:pPr>
            <w:r>
              <w:rPr>
                <w:rFonts w:hint="eastAsia" w:ascii="微软雅黑" w:hAnsi="微软雅黑" w:eastAsia="微软雅黑" w:cs="微软雅黑"/>
                <w:b/>
                <w:bCs/>
                <w:kern w:val="0"/>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72"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A1基础条件</w:t>
            </w:r>
          </w:p>
        </w:tc>
        <w:tc>
          <w:tcPr>
            <w:tcW w:w="5386"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A1.1 很好，完全具备能够开展国际技术转移的各种经营条件</w:t>
            </w:r>
          </w:p>
        </w:tc>
        <w:tc>
          <w:tcPr>
            <w:tcW w:w="1638"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2</w:t>
            </w:r>
            <w:r>
              <w:rPr>
                <w:rFonts w:hint="default" w:ascii="Times New Roman" w:hAnsi="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72"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386"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A1.2 较好，基本具备能够开展国际技术转移的各种经营条件</w:t>
            </w:r>
          </w:p>
        </w:tc>
        <w:tc>
          <w:tcPr>
            <w:tcW w:w="1638"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72"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386"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A1.3 一般，很难具备能够开展国际技术转移的各种经营条件</w:t>
            </w:r>
          </w:p>
        </w:tc>
        <w:tc>
          <w:tcPr>
            <w:tcW w:w="1638"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72"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A2机构目标及任务</w:t>
            </w:r>
          </w:p>
        </w:tc>
        <w:tc>
          <w:tcPr>
            <w:tcW w:w="5386"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A2.1 组建目标清晰，任务方向明确，投资规模合理</w:t>
            </w:r>
          </w:p>
        </w:tc>
        <w:tc>
          <w:tcPr>
            <w:tcW w:w="1638"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2</w:t>
            </w:r>
            <w:r>
              <w:rPr>
                <w:rFonts w:hint="default" w:ascii="Times New Roman" w:hAnsi="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72"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386"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A2.2 组建目标比较清晰，任务方向较明确，投资规模较合理</w:t>
            </w:r>
          </w:p>
        </w:tc>
        <w:tc>
          <w:tcPr>
            <w:tcW w:w="1638"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72"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386"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A2.3 组建目标不清晰，任务方向不明确，投资规模不合理</w:t>
            </w:r>
          </w:p>
        </w:tc>
        <w:tc>
          <w:tcPr>
            <w:tcW w:w="1638"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72"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A3国际合作情况</w:t>
            </w:r>
          </w:p>
        </w:tc>
        <w:tc>
          <w:tcPr>
            <w:tcW w:w="5386"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A3.1 国际合作基础很好，能够与多个国家在多个领域开展具体合作，国际技术转移和国际科技活动组织能力较强</w:t>
            </w:r>
          </w:p>
        </w:tc>
        <w:tc>
          <w:tcPr>
            <w:tcW w:w="1638"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2</w:t>
            </w:r>
            <w:r>
              <w:rPr>
                <w:rFonts w:hint="default" w:ascii="Times New Roman" w:hAnsi="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72"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386"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A3.2 国外合作基础良好，与个别国家在某些领域合作或与多个国家在某个领域开展具体合作，国际科技活动组织能力一般</w:t>
            </w:r>
          </w:p>
        </w:tc>
        <w:tc>
          <w:tcPr>
            <w:tcW w:w="1638"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72"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386"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A3.3 国外合作基础一般，与某个国家在某个领域开展具体合作，国际科技活动组织能力较差</w:t>
            </w:r>
          </w:p>
        </w:tc>
        <w:tc>
          <w:tcPr>
            <w:tcW w:w="1638"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72"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A4服务绩效</w:t>
            </w:r>
          </w:p>
        </w:tc>
        <w:tc>
          <w:tcPr>
            <w:tcW w:w="5386"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A4.1很好，上年度促成国际技术交易项数≥5，或促成国际技术交易金额≥1000万元</w:t>
            </w:r>
          </w:p>
        </w:tc>
        <w:tc>
          <w:tcPr>
            <w:tcW w:w="1638"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2</w:t>
            </w:r>
            <w:r>
              <w:rPr>
                <w:rFonts w:hint="default" w:ascii="Times New Roman" w:hAnsi="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72"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386"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A4.2 较好，5&gt;上年度促成国际技术交易项数≥3，或1000万元&gt;促成国际技术交易金额≥500万元</w:t>
            </w:r>
          </w:p>
        </w:tc>
        <w:tc>
          <w:tcPr>
            <w:tcW w:w="1638"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72"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386"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A4.3 一般，3&gt;上年度促成国际技术交易项数≥0，或500万元&gt;促成国际技术交易金额≥0万元</w:t>
            </w:r>
          </w:p>
        </w:tc>
        <w:tc>
          <w:tcPr>
            <w:tcW w:w="1638"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72"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A5人才队伍</w:t>
            </w:r>
          </w:p>
        </w:tc>
        <w:tc>
          <w:tcPr>
            <w:tcW w:w="5386"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A5.1具有较强组织管理能力和较高水平、工作经验丰富的技术转移带头人，拥 有较高水平的国际技术转移活动组织人才</w:t>
            </w:r>
          </w:p>
        </w:tc>
        <w:tc>
          <w:tcPr>
            <w:tcW w:w="1638"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72"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386"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A5.2具有一定水平的管理能力和较高水平、工作经验丰富的技术转移带头人， 拥有一定水平的国际技术转移活动组织人才</w:t>
            </w:r>
          </w:p>
        </w:tc>
        <w:tc>
          <w:tcPr>
            <w:tcW w:w="1638"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72"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386"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A5.3技转移术带头人水平、国际技术转移活动组织人才水平一般或较差</w:t>
            </w:r>
          </w:p>
        </w:tc>
        <w:tc>
          <w:tcPr>
            <w:tcW w:w="1638"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72"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A6预期经济效益</w:t>
            </w:r>
          </w:p>
        </w:tc>
        <w:tc>
          <w:tcPr>
            <w:tcW w:w="5386"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A6.1预期经济、社会效益明显，国际技术成果转化和活动组织能力作用明显</w:t>
            </w:r>
          </w:p>
        </w:tc>
        <w:tc>
          <w:tcPr>
            <w:tcW w:w="1638"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72"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386"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A6.2预期经济、社会效益较明显，国际技术成果转化和活动组织能力作用较好</w:t>
            </w:r>
          </w:p>
        </w:tc>
        <w:tc>
          <w:tcPr>
            <w:tcW w:w="1638"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272"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386"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A6.3 预期经济、社会效益一般或较差，国际技术成果转化和活动组织能力作用 一般或较差</w:t>
            </w:r>
          </w:p>
        </w:tc>
        <w:tc>
          <w:tcPr>
            <w:tcW w:w="1638"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bl>
    <w:p>
      <w:pPr>
        <w:spacing w:line="360" w:lineRule="auto"/>
        <w:rPr>
          <w:rFonts w:ascii="Times New Roman" w:hAnsi="Times New Roman"/>
          <w:b/>
          <w:bCs/>
          <w:sz w:val="28"/>
          <w:szCs w:val="28"/>
          <w:lang w:bidi="ar"/>
        </w:rPr>
      </w:pPr>
    </w:p>
    <w:p>
      <w:pPr>
        <w:spacing w:line="360" w:lineRule="auto"/>
        <w:rPr>
          <w:rFonts w:ascii="Times New Roman" w:hAnsi="Times New Roman"/>
          <w:b/>
          <w:bCs/>
          <w:szCs w:val="21"/>
          <w:lang w:bidi="ar"/>
        </w:rPr>
      </w:pPr>
    </w:p>
    <w:p>
      <w:pPr>
        <w:spacing w:line="360" w:lineRule="auto"/>
        <w:rPr>
          <w:rFonts w:ascii="Times New Roman" w:hAnsi="Times New Roman"/>
          <w:b/>
          <w:bCs/>
          <w:szCs w:val="21"/>
          <w:lang w:bidi="ar"/>
        </w:rPr>
      </w:pPr>
    </w:p>
    <w:p>
      <w:pPr>
        <w:spacing w:line="360" w:lineRule="auto"/>
        <w:rPr>
          <w:rFonts w:ascii="Times New Roman" w:hAnsi="Times New Roman"/>
          <w:b/>
          <w:bCs/>
          <w:szCs w:val="21"/>
          <w:lang w:bidi="ar"/>
        </w:rPr>
      </w:pPr>
    </w:p>
    <w:p>
      <w:pPr>
        <w:spacing w:line="360" w:lineRule="auto"/>
        <w:rPr>
          <w:rFonts w:ascii="Times New Roman" w:hAnsi="Times New Roman"/>
          <w:b/>
          <w:bCs/>
          <w:szCs w:val="21"/>
          <w:lang w:bidi="ar"/>
        </w:rPr>
      </w:pPr>
    </w:p>
    <w:p>
      <w:pPr>
        <w:spacing w:line="360" w:lineRule="auto"/>
        <w:rPr>
          <w:rFonts w:ascii="Times New Roman" w:hAnsi="Times New Roman"/>
          <w:b/>
          <w:bCs/>
          <w:szCs w:val="21"/>
          <w:lang w:bidi="ar"/>
        </w:rPr>
      </w:pPr>
    </w:p>
    <w:p>
      <w:pPr>
        <w:spacing w:line="360" w:lineRule="auto"/>
        <w:rPr>
          <w:rFonts w:ascii="Times New Roman" w:hAnsi="Times New Roman"/>
          <w:b/>
          <w:bCs/>
          <w:szCs w:val="21"/>
          <w:lang w:bidi="ar"/>
        </w:rPr>
      </w:pPr>
    </w:p>
    <w:p>
      <w:pPr>
        <w:spacing w:line="360" w:lineRule="auto"/>
        <w:rPr>
          <w:rFonts w:ascii="Times New Roman" w:hAnsi="Times New Roman"/>
          <w:b/>
          <w:bCs/>
          <w:szCs w:val="21"/>
          <w:lang w:bidi="ar"/>
        </w:rPr>
      </w:pPr>
    </w:p>
    <w:p>
      <w:pPr>
        <w:spacing w:line="360" w:lineRule="auto"/>
        <w:jc w:val="center"/>
        <w:rPr>
          <w:rFonts w:ascii="宋体" w:hAnsi="宋体" w:cs="宋体"/>
          <w:b/>
          <w:bCs/>
          <w:sz w:val="32"/>
          <w:szCs w:val="32"/>
          <w:lang w:bidi="ar"/>
        </w:rPr>
      </w:pPr>
    </w:p>
    <w:p>
      <w:pPr>
        <w:pStyle w:val="2"/>
        <w:spacing w:beforeAutospacing="0" w:afterAutospacing="0" w:line="240" w:lineRule="auto"/>
      </w:pPr>
      <w:bookmarkStart w:id="78" w:name="_Toc28462"/>
      <w:bookmarkStart w:id="79" w:name="_Toc18512"/>
      <w:r>
        <w:t>38.</w:t>
      </w:r>
      <w:r>
        <w:rPr>
          <w:rFonts w:hint="eastAsia"/>
        </w:rPr>
        <w:t>国际科技合作项目（“一带一路”类</w:t>
      </w:r>
      <w:r>
        <w:t>)</w:t>
      </w:r>
      <w:r>
        <w:rPr>
          <w:rFonts w:hint="eastAsia"/>
        </w:rPr>
        <w:t>评审标准</w:t>
      </w:r>
      <w:bookmarkEnd w:id="78"/>
      <w:bookmarkEnd w:id="79"/>
    </w:p>
    <w:tbl>
      <w:tblPr>
        <w:tblStyle w:val="9"/>
        <w:tblW w:w="499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75" w:type="dxa"/>
          <w:left w:w="75" w:type="dxa"/>
          <w:bottom w:w="75" w:type="dxa"/>
          <w:right w:w="75" w:type="dxa"/>
        </w:tblCellMar>
      </w:tblPr>
      <w:tblGrid>
        <w:gridCol w:w="1081"/>
        <w:gridCol w:w="5312"/>
        <w:gridCol w:w="2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081" w:type="dxa"/>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赋分科目</w:t>
            </w:r>
          </w:p>
        </w:tc>
        <w:tc>
          <w:tcPr>
            <w:tcW w:w="5312" w:type="dxa"/>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 分 具 体 界 定</w:t>
            </w:r>
          </w:p>
        </w:tc>
        <w:tc>
          <w:tcPr>
            <w:tcW w:w="2046" w:type="dxa"/>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rPr>
            </w:pPr>
            <w:r>
              <w:rPr>
                <w:rFonts w:hint="eastAsia" w:ascii="微软雅黑" w:hAnsi="微软雅黑" w:eastAsia="微软雅黑" w:cs="微软雅黑"/>
                <w:b/>
                <w:bCs/>
                <w:kern w:val="0"/>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081"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A1组建的必要性和作用</w:t>
            </w:r>
          </w:p>
        </w:tc>
        <w:tc>
          <w:tcPr>
            <w:tcW w:w="5312"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A1.1十分必要，对解决我省与“一带一路”国家相关行业发展有重大推动作用</w:t>
            </w:r>
          </w:p>
        </w:tc>
        <w:tc>
          <w:tcPr>
            <w:tcW w:w="2046"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081"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312"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A1.2必要，对解决我省与“一带一路”国家相关行业发展有较好的带动作用</w:t>
            </w:r>
          </w:p>
        </w:tc>
        <w:tc>
          <w:tcPr>
            <w:tcW w:w="2046"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081"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312"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A1.3非必要，对解决我省与“一带一路”国家相关行业发展带动作用不明显</w:t>
            </w:r>
          </w:p>
        </w:tc>
        <w:tc>
          <w:tcPr>
            <w:tcW w:w="2046"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081"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A2组建目标及任务</w:t>
            </w:r>
          </w:p>
        </w:tc>
        <w:tc>
          <w:tcPr>
            <w:tcW w:w="5312"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A2.1组建目标清晰，任务方向明确，投资规模合理</w:t>
            </w:r>
          </w:p>
        </w:tc>
        <w:tc>
          <w:tcPr>
            <w:tcW w:w="2046"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081"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312"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A2.2组建目标比较清晰，任务方向较明确，投资规模较合理</w:t>
            </w:r>
          </w:p>
        </w:tc>
        <w:tc>
          <w:tcPr>
            <w:tcW w:w="2046"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081"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312"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A2.3组建目标不清晰，任务方向不明确，投资规模不合理</w:t>
            </w:r>
          </w:p>
        </w:tc>
        <w:tc>
          <w:tcPr>
            <w:tcW w:w="2046"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081"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A3中方依托单位科研能力</w:t>
            </w:r>
          </w:p>
        </w:tc>
        <w:tc>
          <w:tcPr>
            <w:tcW w:w="5312"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A3.1在相应研究领域中具有雄厚的研究试验基础，具备承担国家级 省级重点基础研究、应用研究和科技攻关任务的能力，在国 内同行业或同领域中科研水平领先</w:t>
            </w:r>
          </w:p>
        </w:tc>
        <w:tc>
          <w:tcPr>
            <w:tcW w:w="2046"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081"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312"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A3.2在相应研究领域中具有较好的研究试验基础，基本具备承担国家级、 省级重点基础研究、应用研究和科技攻关任务的能力，在国内同行 业或同领域中科研水平先进</w:t>
            </w:r>
          </w:p>
        </w:tc>
        <w:tc>
          <w:tcPr>
            <w:tcW w:w="2046"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081"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312"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A3.3在相应研究领域中的研究试验基础、科研能力及水平一般或较差</w:t>
            </w:r>
          </w:p>
        </w:tc>
        <w:tc>
          <w:tcPr>
            <w:tcW w:w="2046"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081"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A4实验条件</w:t>
            </w:r>
          </w:p>
        </w:tc>
        <w:tc>
          <w:tcPr>
            <w:tcW w:w="5312"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A4.1具备实验条件和开展科研工作的基础条件，有必要的检测、分 析、测试手段和工艺设备</w:t>
            </w:r>
          </w:p>
        </w:tc>
        <w:tc>
          <w:tcPr>
            <w:tcW w:w="2046"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081"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312"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A4.2具备基本实验条件和开展科研工作的基础条件，有一定的检测、分 析、测试手段和工艺设备</w:t>
            </w:r>
          </w:p>
        </w:tc>
        <w:tc>
          <w:tcPr>
            <w:tcW w:w="2046"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081"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312"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A4.3不太具备实验条件、开展科研工作的基础条件和必要的检测、 分析、测试手段和工艺设备</w:t>
            </w:r>
          </w:p>
        </w:tc>
        <w:tc>
          <w:tcPr>
            <w:tcW w:w="2046"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081"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A5外方依托单位科研能力</w:t>
            </w:r>
          </w:p>
        </w:tc>
        <w:tc>
          <w:tcPr>
            <w:tcW w:w="5312"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A5.1在相应研究领域中具有雄厚的研究试验基础，具备承担国家级 省级重点基础研究、应用研究和科技攻关任务的能力，在国 内同行业或同领域中科研水平领先</w:t>
            </w:r>
          </w:p>
        </w:tc>
        <w:tc>
          <w:tcPr>
            <w:tcW w:w="2046"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081"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312"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A5.2在相应研究领域中具有较好的研究试验基础，基本具备承担国 家级、省级重点基础研究、应用研究和科技攻关任务的能力， 在国内同行业或同领域中科研水平先进</w:t>
            </w:r>
          </w:p>
        </w:tc>
        <w:tc>
          <w:tcPr>
            <w:tcW w:w="2046"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081"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312"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A5.3在相应研究领域中的研究试验基础、科研能力及水平一般或较差</w:t>
            </w:r>
          </w:p>
        </w:tc>
        <w:tc>
          <w:tcPr>
            <w:tcW w:w="2046"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081"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A6国际科技合作与交流</w:t>
            </w:r>
          </w:p>
        </w:tc>
        <w:tc>
          <w:tcPr>
            <w:tcW w:w="5312"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A6.1国际科技活动组织能力较强，与国外多家机构签署科技合作协议，经常与国外科研机构开展学术、人员和项目交流。</w:t>
            </w:r>
          </w:p>
        </w:tc>
        <w:tc>
          <w:tcPr>
            <w:tcW w:w="2046"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081"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312"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A6.2国际科技活动组织能力一般，与国外少数机构签署科技合作协议，偶尔与国外科研机构开展学术、人员和项目交流。</w:t>
            </w:r>
          </w:p>
        </w:tc>
        <w:tc>
          <w:tcPr>
            <w:tcW w:w="2046"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081"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312"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A6.3国际科技活动组织能力较差，与国外个别机构签署科技合作协议，很少与国外科研机构开展学术、人员和项目交流。</w:t>
            </w:r>
          </w:p>
        </w:tc>
        <w:tc>
          <w:tcPr>
            <w:tcW w:w="2046"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081"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A7人才队伍</w:t>
            </w:r>
          </w:p>
        </w:tc>
        <w:tc>
          <w:tcPr>
            <w:tcW w:w="5312"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A7.1具有较强组织管理能力和较高水平、科研经验丰富的学术带头 人，拥有较高水平的研究技术人才</w:t>
            </w:r>
          </w:p>
        </w:tc>
        <w:tc>
          <w:tcPr>
            <w:tcW w:w="2046"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081"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312"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A7.2具有一定水平的组织管理能力、科研经验的学术带头人，拥有 一定水平的研究技术人才</w:t>
            </w:r>
          </w:p>
        </w:tc>
        <w:tc>
          <w:tcPr>
            <w:tcW w:w="2046"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081"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312"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A7.3学术带头人水平、研究技术人才水平一般或较差</w:t>
            </w:r>
          </w:p>
        </w:tc>
        <w:tc>
          <w:tcPr>
            <w:tcW w:w="2046"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081"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A8预期经济效 益</w:t>
            </w:r>
          </w:p>
        </w:tc>
        <w:tc>
          <w:tcPr>
            <w:tcW w:w="5312"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A8.1预期经济、社会效益明显，成果转化和实验室能力作用明显</w:t>
            </w:r>
          </w:p>
        </w:tc>
        <w:tc>
          <w:tcPr>
            <w:tcW w:w="2046"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081"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312"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A8.2预期经济、社会效益较明显，成果转化和实验室能力作用较好</w:t>
            </w:r>
          </w:p>
        </w:tc>
        <w:tc>
          <w:tcPr>
            <w:tcW w:w="2046"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081"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312"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A8.3预期经济、社会效益一般或较差，成果转化和实验室能力作用一般或较差</w:t>
            </w:r>
          </w:p>
        </w:tc>
        <w:tc>
          <w:tcPr>
            <w:tcW w:w="2046"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bl>
    <w:p>
      <w:pPr>
        <w:spacing w:line="360" w:lineRule="auto"/>
        <w:jc w:val="center"/>
        <w:rPr>
          <w:rFonts w:ascii="宋体" w:hAnsi="宋体" w:cs="宋体"/>
          <w:b/>
          <w:bCs/>
          <w:sz w:val="32"/>
          <w:szCs w:val="32"/>
          <w:lang w:bidi="ar"/>
        </w:rPr>
      </w:pPr>
    </w:p>
    <w:p>
      <w:pPr>
        <w:spacing w:line="360" w:lineRule="auto"/>
        <w:jc w:val="center"/>
        <w:rPr>
          <w:rFonts w:ascii="宋体" w:hAnsi="宋体" w:cs="宋体"/>
          <w:b/>
          <w:bCs/>
          <w:sz w:val="32"/>
          <w:szCs w:val="32"/>
          <w:lang w:bidi="ar"/>
        </w:rPr>
      </w:pPr>
    </w:p>
    <w:p>
      <w:pPr>
        <w:spacing w:line="360" w:lineRule="auto"/>
        <w:jc w:val="center"/>
        <w:rPr>
          <w:rFonts w:ascii="宋体" w:hAnsi="宋体" w:cs="宋体"/>
          <w:b/>
          <w:bCs/>
          <w:sz w:val="32"/>
          <w:szCs w:val="32"/>
          <w:lang w:bidi="ar"/>
        </w:rPr>
      </w:pPr>
    </w:p>
    <w:p>
      <w:pPr>
        <w:spacing w:line="360" w:lineRule="auto"/>
        <w:jc w:val="center"/>
        <w:rPr>
          <w:rFonts w:ascii="宋体" w:hAnsi="宋体" w:cs="宋体"/>
          <w:b/>
          <w:bCs/>
          <w:sz w:val="32"/>
          <w:szCs w:val="32"/>
          <w:lang w:bidi="ar"/>
        </w:rPr>
      </w:pPr>
    </w:p>
    <w:p>
      <w:pPr>
        <w:spacing w:line="360" w:lineRule="auto"/>
        <w:jc w:val="center"/>
        <w:rPr>
          <w:rFonts w:ascii="宋体" w:hAnsi="宋体" w:cs="宋体"/>
          <w:b/>
          <w:bCs/>
          <w:sz w:val="32"/>
          <w:szCs w:val="32"/>
          <w:lang w:bidi="ar"/>
        </w:rPr>
      </w:pPr>
    </w:p>
    <w:p>
      <w:pPr>
        <w:spacing w:line="360" w:lineRule="auto"/>
        <w:rPr>
          <w:rFonts w:ascii="Times New Roman" w:hAnsi="Times New Roman"/>
          <w:b/>
          <w:bCs/>
          <w:sz w:val="28"/>
          <w:szCs w:val="28"/>
          <w:lang w:bidi="ar"/>
        </w:rPr>
      </w:pPr>
    </w:p>
    <w:p>
      <w:pPr>
        <w:widowControl/>
        <w:jc w:val="left"/>
        <w:rPr>
          <w:rFonts w:ascii="宋体" w:hAnsi="宋体" w:cs="宋体"/>
          <w:b/>
          <w:bCs/>
          <w:kern w:val="36"/>
          <w:sz w:val="32"/>
          <w:szCs w:val="48"/>
        </w:rPr>
      </w:pPr>
    </w:p>
    <w:p>
      <w:pPr>
        <w:widowControl/>
        <w:jc w:val="left"/>
        <w:rPr>
          <w:rFonts w:ascii="宋体" w:hAnsi="宋体" w:cs="宋体"/>
          <w:b/>
          <w:bCs/>
          <w:kern w:val="36"/>
          <w:sz w:val="32"/>
          <w:szCs w:val="48"/>
        </w:rPr>
      </w:pPr>
    </w:p>
    <w:p>
      <w:pPr>
        <w:widowControl/>
        <w:jc w:val="left"/>
        <w:rPr>
          <w:rFonts w:ascii="宋体" w:hAnsi="宋体" w:cs="宋体"/>
          <w:b/>
          <w:bCs/>
          <w:kern w:val="36"/>
          <w:sz w:val="32"/>
          <w:szCs w:val="48"/>
        </w:rPr>
      </w:pPr>
    </w:p>
    <w:p>
      <w:pPr>
        <w:widowControl/>
        <w:jc w:val="left"/>
        <w:rPr>
          <w:rFonts w:ascii="宋体" w:hAnsi="宋体" w:cs="宋体"/>
          <w:b/>
          <w:bCs/>
          <w:kern w:val="36"/>
          <w:sz w:val="32"/>
          <w:szCs w:val="48"/>
        </w:rPr>
      </w:pPr>
    </w:p>
    <w:p>
      <w:pPr>
        <w:widowControl/>
        <w:jc w:val="left"/>
        <w:rPr>
          <w:rFonts w:ascii="宋体" w:hAnsi="宋体" w:cs="宋体"/>
          <w:b/>
          <w:bCs/>
          <w:kern w:val="36"/>
          <w:sz w:val="32"/>
          <w:szCs w:val="48"/>
        </w:rPr>
      </w:pPr>
    </w:p>
    <w:p>
      <w:pPr>
        <w:widowControl/>
        <w:jc w:val="left"/>
        <w:rPr>
          <w:rFonts w:ascii="宋体" w:hAnsi="宋体" w:cs="宋体"/>
          <w:b/>
          <w:bCs/>
          <w:kern w:val="36"/>
          <w:sz w:val="32"/>
          <w:szCs w:val="48"/>
        </w:rPr>
      </w:pPr>
    </w:p>
    <w:p>
      <w:pPr>
        <w:pStyle w:val="2"/>
        <w:spacing w:beforeAutospacing="0" w:afterAutospacing="0" w:line="240" w:lineRule="auto"/>
      </w:pPr>
      <w:bookmarkStart w:id="80" w:name="_Toc12198"/>
      <w:bookmarkStart w:id="81" w:name="_Toc32234"/>
      <w:r>
        <w:t>39.</w:t>
      </w:r>
      <w:r>
        <w:rPr>
          <w:rFonts w:hint="eastAsia"/>
        </w:rPr>
        <w:t>国际科技合作项目（企业主体类）评审标准</w:t>
      </w:r>
      <w:bookmarkEnd w:id="80"/>
      <w:bookmarkEnd w:id="81"/>
    </w:p>
    <w:tbl>
      <w:tblPr>
        <w:tblStyle w:val="9"/>
        <w:tblW w:w="499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75" w:type="dxa"/>
          <w:left w:w="75" w:type="dxa"/>
          <w:bottom w:w="75" w:type="dxa"/>
          <w:right w:w="75" w:type="dxa"/>
        </w:tblCellMar>
      </w:tblPr>
      <w:tblGrid>
        <w:gridCol w:w="1313"/>
        <w:gridCol w:w="5072"/>
        <w:gridCol w:w="2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313" w:type="dxa"/>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赋分科目</w:t>
            </w:r>
          </w:p>
        </w:tc>
        <w:tc>
          <w:tcPr>
            <w:tcW w:w="5072" w:type="dxa"/>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 分 具 体 界 定</w:t>
            </w:r>
          </w:p>
        </w:tc>
        <w:tc>
          <w:tcPr>
            <w:tcW w:w="2054" w:type="dxa"/>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rPr>
            </w:pPr>
            <w:r>
              <w:rPr>
                <w:rFonts w:hint="eastAsia" w:ascii="微软雅黑" w:hAnsi="微软雅黑" w:eastAsia="微软雅黑" w:cs="微软雅黑"/>
                <w:b/>
                <w:bCs/>
                <w:kern w:val="0"/>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313"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X1技术水平</w:t>
            </w:r>
          </w:p>
        </w:tc>
        <w:tc>
          <w:tcPr>
            <w:tcW w:w="5072"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X1.1 国际领先水平</w:t>
            </w:r>
          </w:p>
        </w:tc>
        <w:tc>
          <w:tcPr>
            <w:tcW w:w="2054"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313"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072"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X1.2 国际先进水平</w:t>
            </w:r>
          </w:p>
        </w:tc>
        <w:tc>
          <w:tcPr>
            <w:tcW w:w="2054"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313"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072"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X1.3 国内领先水平</w:t>
            </w:r>
          </w:p>
        </w:tc>
        <w:tc>
          <w:tcPr>
            <w:tcW w:w="2054"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313"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072"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X1.4 国内先进水平</w:t>
            </w:r>
          </w:p>
        </w:tc>
        <w:tc>
          <w:tcPr>
            <w:tcW w:w="2054"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313"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X2项目成熟程度</w:t>
            </w:r>
          </w:p>
        </w:tc>
        <w:tc>
          <w:tcPr>
            <w:tcW w:w="5072"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X2.1 已有较大批量生产规模，现有规模已达到计划规模的50%</w:t>
            </w:r>
          </w:p>
        </w:tc>
        <w:tc>
          <w:tcPr>
            <w:tcW w:w="2054"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313"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072"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X2.2 已有一定批量生产规模，现有规模已达到计划规模的30%</w:t>
            </w:r>
          </w:p>
        </w:tc>
        <w:tc>
          <w:tcPr>
            <w:tcW w:w="2054"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313"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072"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X2.3 已有小批量生产规模，现有规模已达到计划规模的10%</w:t>
            </w:r>
          </w:p>
        </w:tc>
        <w:tc>
          <w:tcPr>
            <w:tcW w:w="2054"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313"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072"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X2.4 样机（样品）已完成并已鉴定且投放市场，现有规模已达到 计划规模的5%</w:t>
            </w:r>
          </w:p>
        </w:tc>
        <w:tc>
          <w:tcPr>
            <w:tcW w:w="2054"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313"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X3合作双方实力</w:t>
            </w:r>
          </w:p>
        </w:tc>
        <w:tc>
          <w:tcPr>
            <w:tcW w:w="5072"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X3.1 外方拥有我方所需的在世界上处于领先水平的关键技术和应用成果，中方拥有先进的完备的厂房、生产和检测设备，充足的原材料和能源，很强的融资能力（自筹资金达到66%），强大的技术队伍，技术引进消化吸收再创新能力很强，具有较高现代企业管理水平</w:t>
            </w:r>
          </w:p>
        </w:tc>
        <w:tc>
          <w:tcPr>
            <w:tcW w:w="2054"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313"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072"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X3.2 外方拥有我方所需的在世界上处于领先水平的关键技术和应用成果，中方拥有比较先进的完备的厂房、生产和检测设备，比较充足的原材料和能源，比较强的融资能力（自筹资金达到66%），比较强的技术队伍，技术引进消化吸收再创新能力比较强，具有较高现代企业管理水平</w:t>
            </w:r>
          </w:p>
        </w:tc>
        <w:tc>
          <w:tcPr>
            <w:tcW w:w="2054"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313"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072"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3.3外方拥有我方所需的关键技术和应用成果，中方拥有完备的厂房、生产和检测设备，充足的原材料和能源，有融资能力和技术队伍（自筹资金达到66%），技术引进消化吸收再创新能力比一般，现代企业管理水平一般</w:t>
            </w:r>
          </w:p>
        </w:tc>
        <w:tc>
          <w:tcPr>
            <w:tcW w:w="2054"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313"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072"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X3.4 外方拥有我方所需的应用成果，中方厂房、生产和检测设备不完善，原材料和能源不充足，自筹资金不足（自筹资金达不到66%），技术队伍和技术引进消化吸收再创新能力不足，现代企业管理水平较差</w:t>
            </w:r>
          </w:p>
        </w:tc>
        <w:tc>
          <w:tcPr>
            <w:tcW w:w="2054"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313"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X4合作必要性</w:t>
            </w:r>
          </w:p>
        </w:tc>
        <w:tc>
          <w:tcPr>
            <w:tcW w:w="5072"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X4.1 解决我国重大科学计划与关键瓶颈技术问题，推动相关行业跨越式发展</w:t>
            </w:r>
          </w:p>
        </w:tc>
        <w:tc>
          <w:tcPr>
            <w:tcW w:w="2054"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313"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072"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X4.2 解决部分技术问题，推动相关行业的发展</w:t>
            </w:r>
          </w:p>
        </w:tc>
        <w:tc>
          <w:tcPr>
            <w:tcW w:w="2054"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313"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072"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X4.3 解决部分技术问题，推动企业的自身发展</w:t>
            </w:r>
          </w:p>
        </w:tc>
        <w:tc>
          <w:tcPr>
            <w:tcW w:w="2054"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313"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072"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X4.4 无法解决技术问题，对企业自身的发展无推动作用</w:t>
            </w:r>
          </w:p>
        </w:tc>
        <w:tc>
          <w:tcPr>
            <w:tcW w:w="2054"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313"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X5经济效益</w:t>
            </w:r>
          </w:p>
        </w:tc>
        <w:tc>
          <w:tcPr>
            <w:tcW w:w="5072"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X5.1 到下年末，年销售额在3亿元以上，年销售利税率在20%以上， 投入产出比在1：4以上</w:t>
            </w:r>
          </w:p>
        </w:tc>
        <w:tc>
          <w:tcPr>
            <w:tcW w:w="2054"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2</w:t>
            </w:r>
            <w:r>
              <w:rPr>
                <w:rFonts w:hint="default" w:ascii="Times New Roman" w:hAnsi="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313"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072"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X5.2 到下年末，年销售额在2-3亿元，年销售利税率在20%以上， 投入产出比在1：4以上。</w:t>
            </w:r>
          </w:p>
        </w:tc>
        <w:tc>
          <w:tcPr>
            <w:tcW w:w="2054"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313"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072"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X5.3 到下年末，年销售额在1-2亿元，年销售利税率在20%以上， 投入产出比在1：4以上</w:t>
            </w:r>
          </w:p>
        </w:tc>
        <w:tc>
          <w:tcPr>
            <w:tcW w:w="2054"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313"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072"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X5.4 到下年末，年销售额在5000万-1亿元，年销售利税率在20% 以上，投入产出比在1：4以上</w:t>
            </w:r>
          </w:p>
        </w:tc>
        <w:tc>
          <w:tcPr>
            <w:tcW w:w="2054"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313"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X6社会效益</w:t>
            </w:r>
          </w:p>
        </w:tc>
        <w:tc>
          <w:tcPr>
            <w:tcW w:w="5072"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X6.1 有较大影响或对某一方面有显著影响</w:t>
            </w:r>
          </w:p>
        </w:tc>
        <w:tc>
          <w:tcPr>
            <w:tcW w:w="2054"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313"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072"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X6.2 有一定影响</w:t>
            </w:r>
          </w:p>
        </w:tc>
        <w:tc>
          <w:tcPr>
            <w:tcW w:w="2054"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313"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072"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X6.3 有潜在影响</w:t>
            </w:r>
          </w:p>
        </w:tc>
        <w:tc>
          <w:tcPr>
            <w:tcW w:w="2054"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313"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072"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X6.4 对某一方面有一定潜在影响</w:t>
            </w:r>
          </w:p>
        </w:tc>
        <w:tc>
          <w:tcPr>
            <w:tcW w:w="2054"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313"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X7风险分析</w:t>
            </w:r>
          </w:p>
        </w:tc>
        <w:tc>
          <w:tcPr>
            <w:tcW w:w="5072"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X7.1 市场、企业经营和技术等风险性低</w:t>
            </w:r>
          </w:p>
        </w:tc>
        <w:tc>
          <w:tcPr>
            <w:tcW w:w="2054" w:type="dxa"/>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313"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072"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X7.2 市场、企业经营和技术等风险性较低。</w:t>
            </w:r>
          </w:p>
        </w:tc>
        <w:tc>
          <w:tcPr>
            <w:tcW w:w="2054"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313"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072"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X7.3 市场、企业经营和技术等风险性较大</w:t>
            </w:r>
          </w:p>
        </w:tc>
        <w:tc>
          <w:tcPr>
            <w:tcW w:w="2054"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313"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072" w:type="dxa"/>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X7.4 市场、企业经营和技术等风险性大</w:t>
            </w:r>
          </w:p>
        </w:tc>
        <w:tc>
          <w:tcPr>
            <w:tcW w:w="2054" w:type="dxa"/>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bl>
    <w:p>
      <w:pPr>
        <w:spacing w:line="360" w:lineRule="auto"/>
        <w:rPr>
          <w:rFonts w:ascii="Times New Roman" w:hAnsi="Times New Roman"/>
          <w:b/>
          <w:bCs/>
          <w:szCs w:val="21"/>
          <w:lang w:bidi="ar"/>
        </w:rPr>
      </w:pPr>
    </w:p>
    <w:p>
      <w:pPr>
        <w:spacing w:line="360" w:lineRule="auto"/>
        <w:rPr>
          <w:rFonts w:ascii="Times New Roman" w:hAnsi="Times New Roman"/>
          <w:b/>
          <w:bCs/>
          <w:szCs w:val="21"/>
          <w:lang w:bidi="ar"/>
        </w:rPr>
      </w:pPr>
    </w:p>
    <w:p>
      <w:pPr>
        <w:spacing w:line="360" w:lineRule="auto"/>
        <w:rPr>
          <w:rFonts w:ascii="Times New Roman" w:hAnsi="Times New Roman"/>
          <w:b/>
          <w:bCs/>
          <w:szCs w:val="21"/>
          <w:lang w:bidi="ar"/>
        </w:rPr>
      </w:pPr>
    </w:p>
    <w:p>
      <w:pPr>
        <w:spacing w:line="360" w:lineRule="auto"/>
        <w:rPr>
          <w:rFonts w:ascii="Times New Roman" w:hAnsi="Times New Roman"/>
          <w:b/>
          <w:bCs/>
          <w:szCs w:val="21"/>
          <w:lang w:bidi="ar"/>
        </w:rPr>
      </w:pPr>
    </w:p>
    <w:p>
      <w:pPr>
        <w:spacing w:line="360" w:lineRule="auto"/>
        <w:rPr>
          <w:rFonts w:ascii="Times New Roman" w:hAnsi="Times New Roman"/>
          <w:b/>
          <w:bCs/>
          <w:szCs w:val="21"/>
          <w:lang w:bidi="ar"/>
        </w:rPr>
      </w:pPr>
    </w:p>
    <w:p>
      <w:pPr>
        <w:spacing w:line="360" w:lineRule="auto"/>
        <w:rPr>
          <w:rFonts w:ascii="Times New Roman" w:hAnsi="Times New Roman"/>
          <w:b/>
          <w:bCs/>
          <w:szCs w:val="21"/>
          <w:lang w:bidi="ar"/>
        </w:rPr>
      </w:pPr>
    </w:p>
    <w:p>
      <w:pPr>
        <w:spacing w:line="360" w:lineRule="auto"/>
        <w:rPr>
          <w:rFonts w:ascii="Times New Roman" w:hAnsi="Times New Roman"/>
          <w:b/>
          <w:bCs/>
          <w:szCs w:val="21"/>
          <w:lang w:bidi="ar"/>
        </w:rPr>
      </w:pPr>
    </w:p>
    <w:p>
      <w:pPr>
        <w:spacing w:line="360" w:lineRule="auto"/>
        <w:rPr>
          <w:rFonts w:ascii="Times New Roman" w:hAnsi="Times New Roman"/>
          <w:b/>
          <w:bCs/>
          <w:szCs w:val="21"/>
          <w:lang w:bidi="ar"/>
        </w:rPr>
      </w:pPr>
    </w:p>
    <w:p>
      <w:pPr>
        <w:widowControl/>
        <w:jc w:val="left"/>
        <w:rPr>
          <w:rFonts w:ascii="宋体" w:hAnsi="宋体" w:cs="宋体"/>
          <w:b/>
          <w:bCs/>
          <w:kern w:val="36"/>
          <w:sz w:val="32"/>
          <w:szCs w:val="48"/>
        </w:rPr>
      </w:pPr>
    </w:p>
    <w:p>
      <w:pPr>
        <w:widowControl/>
        <w:jc w:val="left"/>
        <w:rPr>
          <w:rFonts w:ascii="宋体" w:hAnsi="宋体" w:cs="宋体"/>
          <w:b/>
          <w:bCs/>
          <w:kern w:val="36"/>
          <w:sz w:val="32"/>
          <w:szCs w:val="48"/>
        </w:rPr>
      </w:pPr>
    </w:p>
    <w:p>
      <w:pPr>
        <w:widowControl/>
        <w:jc w:val="left"/>
        <w:rPr>
          <w:rFonts w:ascii="宋体" w:hAnsi="宋体" w:cs="宋体"/>
          <w:b/>
          <w:bCs/>
          <w:kern w:val="36"/>
          <w:sz w:val="32"/>
          <w:szCs w:val="48"/>
        </w:rPr>
      </w:pPr>
    </w:p>
    <w:p>
      <w:pPr>
        <w:widowControl/>
        <w:jc w:val="left"/>
        <w:rPr>
          <w:rFonts w:ascii="宋体" w:hAnsi="宋体" w:cs="宋体"/>
          <w:b/>
          <w:bCs/>
          <w:kern w:val="36"/>
          <w:sz w:val="32"/>
          <w:szCs w:val="48"/>
        </w:rPr>
      </w:pPr>
    </w:p>
    <w:p>
      <w:pPr>
        <w:widowControl/>
        <w:jc w:val="left"/>
        <w:rPr>
          <w:rFonts w:ascii="宋体" w:hAnsi="宋体" w:cs="宋体"/>
          <w:b/>
          <w:bCs/>
          <w:kern w:val="36"/>
          <w:sz w:val="32"/>
          <w:szCs w:val="48"/>
        </w:rPr>
      </w:pPr>
    </w:p>
    <w:p>
      <w:pPr>
        <w:widowControl/>
        <w:jc w:val="left"/>
        <w:rPr>
          <w:rFonts w:ascii="宋体" w:hAnsi="宋体" w:cs="宋体"/>
          <w:b/>
          <w:bCs/>
          <w:kern w:val="36"/>
          <w:sz w:val="32"/>
          <w:szCs w:val="48"/>
        </w:rPr>
      </w:pPr>
    </w:p>
    <w:p>
      <w:pPr>
        <w:pStyle w:val="2"/>
        <w:spacing w:beforeAutospacing="0" w:afterAutospacing="0" w:line="240" w:lineRule="auto"/>
      </w:pPr>
      <w:bookmarkStart w:id="82" w:name="_Toc13925"/>
      <w:bookmarkStart w:id="83" w:name="_Toc21456"/>
      <w:r>
        <w:t>40.</w:t>
      </w:r>
      <w:r>
        <w:rPr>
          <w:rFonts w:hint="eastAsia"/>
        </w:rPr>
        <w:t>农业科技特派计划项目评审标准</w:t>
      </w:r>
      <w:bookmarkEnd w:id="82"/>
      <w:bookmarkEnd w:id="83"/>
    </w:p>
    <w:tbl>
      <w:tblPr>
        <w:tblStyle w:val="9"/>
        <w:tblW w:w="490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75" w:type="dxa"/>
          <w:left w:w="75" w:type="dxa"/>
          <w:bottom w:w="75" w:type="dxa"/>
          <w:right w:w="75" w:type="dxa"/>
        </w:tblCellMar>
      </w:tblPr>
      <w:tblGrid>
        <w:gridCol w:w="1305"/>
        <w:gridCol w:w="5192"/>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280"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赋分科目</w:t>
            </w:r>
          </w:p>
        </w:tc>
        <w:tc>
          <w:tcPr>
            <w:tcW w:w="5094"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 分 具 体 界 定</w:t>
            </w:r>
          </w:p>
        </w:tc>
        <w:tc>
          <w:tcPr>
            <w:tcW w:w="1766" w:type="dxa"/>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rPr>
            </w:pPr>
            <w:r>
              <w:rPr>
                <w:rFonts w:hint="eastAsia" w:ascii="微软雅黑" w:hAnsi="微软雅黑" w:eastAsia="微软雅黑" w:cs="微软雅黑"/>
                <w:b/>
                <w:bCs/>
                <w:kern w:val="0"/>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280" w:type="dxa"/>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X1 行业发展方向</w:t>
            </w:r>
          </w:p>
        </w:tc>
        <w:tc>
          <w:tcPr>
            <w:tcW w:w="5094" w:type="dxa"/>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X1.1 属国家和地方经济与社会发展优先支持领域。</w:t>
            </w:r>
          </w:p>
        </w:tc>
        <w:tc>
          <w:tcPr>
            <w:tcW w:w="1766" w:type="dxa"/>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28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094" w:type="dxa"/>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X1.2 属国家和地方经济与社会发展重点支持领域。</w:t>
            </w:r>
          </w:p>
        </w:tc>
        <w:tc>
          <w:tcPr>
            <w:tcW w:w="1766"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28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094" w:type="dxa"/>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X1.3 属国家和地方经济与社会发展支持领域。</w:t>
            </w:r>
          </w:p>
        </w:tc>
        <w:tc>
          <w:tcPr>
            <w:tcW w:w="1766"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28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094" w:type="dxa"/>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X1.4 不属于国家和地方经济与社会发展支持领域。</w:t>
            </w:r>
          </w:p>
        </w:tc>
        <w:tc>
          <w:tcPr>
            <w:tcW w:w="1766"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280" w:type="dxa"/>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X2 创新及技术水平</w:t>
            </w:r>
          </w:p>
        </w:tc>
        <w:tc>
          <w:tcPr>
            <w:tcW w:w="5094" w:type="dxa"/>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X2.1 属多学科集成技术，达到国际领先水平。</w:t>
            </w:r>
          </w:p>
        </w:tc>
        <w:tc>
          <w:tcPr>
            <w:tcW w:w="1766" w:type="dxa"/>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2</w:t>
            </w:r>
            <w:r>
              <w:rPr>
                <w:rFonts w:hint="default" w:ascii="Times New Roman" w:hAnsi="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28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094" w:type="dxa"/>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X2.2 技术集成度大，达到国际先进水平。</w:t>
            </w:r>
          </w:p>
        </w:tc>
        <w:tc>
          <w:tcPr>
            <w:tcW w:w="1766"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28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094" w:type="dxa"/>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X2.3 技术集成度较大，达到国内领先或先进水平。</w:t>
            </w:r>
          </w:p>
        </w:tc>
        <w:tc>
          <w:tcPr>
            <w:tcW w:w="1766"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28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094" w:type="dxa"/>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X2.4 常规技术。</w:t>
            </w:r>
          </w:p>
        </w:tc>
        <w:tc>
          <w:tcPr>
            <w:tcW w:w="1766"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280" w:type="dxa"/>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X3 知识产权 情况</w:t>
            </w:r>
          </w:p>
        </w:tc>
        <w:tc>
          <w:tcPr>
            <w:tcW w:w="5094" w:type="dxa"/>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X3.1 拥有自主知识产权，取得成果及获得专利的前景良好。</w:t>
            </w:r>
          </w:p>
        </w:tc>
        <w:tc>
          <w:tcPr>
            <w:tcW w:w="1766" w:type="dxa"/>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28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094" w:type="dxa"/>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X3.2 拥有自主知识产权，取得成果及获得专利的前景较好。</w:t>
            </w:r>
          </w:p>
        </w:tc>
        <w:tc>
          <w:tcPr>
            <w:tcW w:w="1766"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28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094" w:type="dxa"/>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X3.3 拥有自主知识产权，取得成果及获得专利的前景一般。</w:t>
            </w:r>
          </w:p>
        </w:tc>
        <w:tc>
          <w:tcPr>
            <w:tcW w:w="1766"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28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094" w:type="dxa"/>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X3.4 取得成果及获得专利的前景难以预料。</w:t>
            </w:r>
          </w:p>
        </w:tc>
        <w:tc>
          <w:tcPr>
            <w:tcW w:w="1766"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280" w:type="dxa"/>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X4 攻关目的 的明确性</w:t>
            </w:r>
          </w:p>
        </w:tc>
        <w:tc>
          <w:tcPr>
            <w:tcW w:w="5094" w:type="dxa"/>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X4.1 选题的针对性、切入点及攻关目标明确。</w:t>
            </w:r>
          </w:p>
        </w:tc>
        <w:tc>
          <w:tcPr>
            <w:tcW w:w="1766" w:type="dxa"/>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28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094" w:type="dxa"/>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X4.2 选题的针对性、切入点及攻关目标比较明确。</w:t>
            </w:r>
          </w:p>
        </w:tc>
        <w:tc>
          <w:tcPr>
            <w:tcW w:w="1766"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28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094" w:type="dxa"/>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X4.3 选题的针对性、切入点及攻关目标不够明确。</w:t>
            </w:r>
          </w:p>
        </w:tc>
        <w:tc>
          <w:tcPr>
            <w:tcW w:w="1766"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280" w:type="dxa"/>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X5 项目组织 实施方案 可行性</w:t>
            </w:r>
          </w:p>
        </w:tc>
        <w:tc>
          <w:tcPr>
            <w:tcW w:w="5094" w:type="dxa"/>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X5.1 方案科学性、可操作性强，完全可行。</w:t>
            </w:r>
          </w:p>
        </w:tc>
        <w:tc>
          <w:tcPr>
            <w:tcW w:w="1766" w:type="dxa"/>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28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094" w:type="dxa"/>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X5.2 方案科学性、可操作性较强，有较好的可行性。</w:t>
            </w:r>
          </w:p>
        </w:tc>
        <w:tc>
          <w:tcPr>
            <w:tcW w:w="1766"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28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094" w:type="dxa"/>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X5.3 方案科学性、可操作性一般，技术上有一定风险，基本可行。</w:t>
            </w:r>
          </w:p>
        </w:tc>
        <w:tc>
          <w:tcPr>
            <w:tcW w:w="1766"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28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094" w:type="dxa"/>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X5.4 方案科学性、可操作性较差，风险性较大，可行性较差。</w:t>
            </w:r>
          </w:p>
        </w:tc>
        <w:tc>
          <w:tcPr>
            <w:tcW w:w="1766"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280" w:type="dxa"/>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X6 项目实施 基础</w:t>
            </w:r>
          </w:p>
        </w:tc>
        <w:tc>
          <w:tcPr>
            <w:tcW w:w="5094" w:type="dxa"/>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X6.1 科技实力强，有优越的相关条件。</w:t>
            </w:r>
          </w:p>
        </w:tc>
        <w:tc>
          <w:tcPr>
            <w:tcW w:w="1766" w:type="dxa"/>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2</w:t>
            </w:r>
            <w:r>
              <w:rPr>
                <w:rFonts w:hint="default" w:ascii="Times New Roman" w:hAnsi="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28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094" w:type="dxa"/>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X6.2 科技实力较强，有较优越的相关条件。</w:t>
            </w:r>
          </w:p>
        </w:tc>
        <w:tc>
          <w:tcPr>
            <w:tcW w:w="1766"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28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094" w:type="dxa"/>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X6.3 科技实力一般，相关条件一般。</w:t>
            </w:r>
          </w:p>
        </w:tc>
        <w:tc>
          <w:tcPr>
            <w:tcW w:w="1766"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28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094" w:type="dxa"/>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X6.4 科技实力较差，相关条件较差。（注：相关条件包括人才队伍、试验基地、仪器设备、自有资金，及开展国际合作和联合攻关等）</w:t>
            </w:r>
          </w:p>
        </w:tc>
        <w:tc>
          <w:tcPr>
            <w:tcW w:w="1766"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280" w:type="dxa"/>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X7 风险分析</w:t>
            </w:r>
          </w:p>
        </w:tc>
        <w:tc>
          <w:tcPr>
            <w:tcW w:w="5094" w:type="dxa"/>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X7.1 技术指标实现的风险性很低，资金筹集方案实现和行业政策改变等因素风险性很低。</w:t>
            </w:r>
          </w:p>
        </w:tc>
        <w:tc>
          <w:tcPr>
            <w:tcW w:w="1766" w:type="dxa"/>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28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094" w:type="dxa"/>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X7.2 技术指标实现的风险性较低，资金筹集方案实现和行业政策改变等因素风险性较低。</w:t>
            </w:r>
          </w:p>
        </w:tc>
        <w:tc>
          <w:tcPr>
            <w:tcW w:w="1766"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28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094" w:type="dxa"/>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X7.3 技术指标实现的风险性较大，资金筹集方案实现和行业政策改变等因素风险性较大。</w:t>
            </w:r>
          </w:p>
        </w:tc>
        <w:tc>
          <w:tcPr>
            <w:tcW w:w="1766"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1280"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5094" w:type="dxa"/>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X7.4 技术指标实现的风险性大，资金筹集方案实现和行业政策改变等因素风险性大。</w:t>
            </w:r>
          </w:p>
        </w:tc>
        <w:tc>
          <w:tcPr>
            <w:tcW w:w="1766" w:type="dxa"/>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bl>
    <w:p>
      <w:pPr>
        <w:pStyle w:val="2"/>
        <w:spacing w:beforeAutospacing="0" w:afterAutospacing="0" w:line="240" w:lineRule="auto"/>
      </w:pPr>
    </w:p>
    <w:p>
      <w:pPr>
        <w:widowControl/>
        <w:jc w:val="left"/>
        <w:rPr>
          <w:rFonts w:ascii="宋体" w:hAnsi="宋体" w:cs="宋体"/>
          <w:b/>
          <w:bCs/>
          <w:kern w:val="36"/>
          <w:sz w:val="32"/>
          <w:szCs w:val="48"/>
        </w:rPr>
      </w:pPr>
    </w:p>
    <w:p>
      <w:pPr>
        <w:widowControl/>
        <w:jc w:val="left"/>
        <w:rPr>
          <w:rFonts w:ascii="宋体" w:hAnsi="宋体" w:cs="宋体"/>
          <w:b/>
          <w:bCs/>
          <w:kern w:val="36"/>
          <w:sz w:val="32"/>
          <w:szCs w:val="48"/>
        </w:rPr>
      </w:pPr>
    </w:p>
    <w:p>
      <w:pPr>
        <w:widowControl/>
        <w:jc w:val="left"/>
        <w:rPr>
          <w:rFonts w:ascii="宋体" w:hAnsi="宋体" w:cs="宋体"/>
          <w:b/>
          <w:bCs/>
          <w:kern w:val="36"/>
          <w:sz w:val="32"/>
          <w:szCs w:val="48"/>
        </w:rPr>
      </w:pPr>
    </w:p>
    <w:p>
      <w:pPr>
        <w:widowControl/>
        <w:jc w:val="left"/>
        <w:rPr>
          <w:rFonts w:ascii="宋体" w:hAnsi="宋体" w:cs="宋体"/>
          <w:b/>
          <w:bCs/>
          <w:kern w:val="36"/>
          <w:sz w:val="32"/>
          <w:szCs w:val="48"/>
        </w:rPr>
      </w:pPr>
    </w:p>
    <w:p>
      <w:pPr>
        <w:pStyle w:val="2"/>
        <w:spacing w:beforeAutospacing="0" w:afterAutospacing="0" w:line="240" w:lineRule="auto"/>
      </w:pPr>
      <w:bookmarkStart w:id="84" w:name="_Toc29312"/>
      <w:bookmarkStart w:id="85" w:name="_Toc5588"/>
      <w:r>
        <w:t>41.</w:t>
      </w:r>
      <w:r>
        <w:rPr>
          <w:rFonts w:hint="eastAsia"/>
        </w:rPr>
        <w:t>农业科技特派计划项目绩效评价标准</w:t>
      </w:r>
      <w:bookmarkEnd w:id="84"/>
      <w:bookmarkEnd w:id="85"/>
    </w:p>
    <w:tbl>
      <w:tblPr>
        <w:tblStyle w:val="9"/>
        <w:tblW w:w="4808" w:type="pct"/>
        <w:tblInd w:w="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75" w:type="dxa"/>
          <w:left w:w="75" w:type="dxa"/>
          <w:bottom w:w="75" w:type="dxa"/>
          <w:right w:w="75" w:type="dxa"/>
        </w:tblCellMar>
      </w:tblPr>
      <w:tblGrid>
        <w:gridCol w:w="1399"/>
        <w:gridCol w:w="5600"/>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860"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赋分科目</w:t>
            </w:r>
          </w:p>
        </w:tc>
        <w:tc>
          <w:tcPr>
            <w:tcW w:w="3443"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 分 具 体 界 定</w:t>
            </w:r>
          </w:p>
        </w:tc>
        <w:tc>
          <w:tcPr>
            <w:tcW w:w="696"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rPr>
            </w:pPr>
            <w:r>
              <w:rPr>
                <w:rFonts w:hint="eastAsia" w:ascii="微软雅黑" w:hAnsi="微软雅黑" w:eastAsia="微软雅黑" w:cs="微软雅黑"/>
                <w:b/>
                <w:bCs/>
                <w:kern w:val="0"/>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860"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项目总体执行情况（30分）</w:t>
            </w:r>
          </w:p>
        </w:tc>
        <w:tc>
          <w:tcPr>
            <w:tcW w:w="344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全部按期完成《合同任务书》中的预期研究目标</w:t>
            </w:r>
          </w:p>
        </w:tc>
        <w:tc>
          <w:tcPr>
            <w:tcW w:w="696"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3</w:t>
            </w:r>
            <w:r>
              <w:rPr>
                <w:rFonts w:hint="default" w:ascii="Times New Roman" w:hAnsi="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860"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344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总体完成《合同任务书》中的阶段性目标，但部分目标未实现</w:t>
            </w:r>
          </w:p>
        </w:tc>
        <w:tc>
          <w:tcPr>
            <w:tcW w:w="696"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860"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344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未完成《合同任务书》中的主要研究目标</w:t>
            </w:r>
          </w:p>
        </w:tc>
        <w:tc>
          <w:tcPr>
            <w:tcW w:w="696"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860"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取得的成果及应用情况（20分）</w:t>
            </w:r>
          </w:p>
        </w:tc>
        <w:tc>
          <w:tcPr>
            <w:tcW w:w="344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取得专利、国家级各类科技计划支持、国内外刊物发表的论文、专著等成果。相关成果转移转化过程中具有较好的技术完整度和可靠性</w:t>
            </w:r>
          </w:p>
        </w:tc>
        <w:tc>
          <w:tcPr>
            <w:tcW w:w="696"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2</w:t>
            </w:r>
            <w:r>
              <w:rPr>
                <w:rFonts w:hint="default" w:ascii="Times New Roman" w:hAnsi="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860"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344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取得部分上述研究成果</w:t>
            </w:r>
          </w:p>
        </w:tc>
        <w:tc>
          <w:tcPr>
            <w:tcW w:w="696"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860"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344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取得上述研究成果较少或未取得成果</w:t>
            </w:r>
          </w:p>
        </w:tc>
        <w:tc>
          <w:tcPr>
            <w:tcW w:w="696"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860"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获得的经济和社会效益情况（20分）</w:t>
            </w:r>
          </w:p>
        </w:tc>
        <w:tc>
          <w:tcPr>
            <w:tcW w:w="344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对我省农业领域具有重大意义，对我省科技、经济、社会发展和乡村振兴等具有重大的推动作用，具有显著的示范引领作用</w:t>
            </w:r>
          </w:p>
        </w:tc>
        <w:tc>
          <w:tcPr>
            <w:tcW w:w="696"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2</w:t>
            </w:r>
            <w:r>
              <w:rPr>
                <w:rFonts w:hint="default" w:ascii="Times New Roman" w:hAnsi="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860"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344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对我省该领域具有较大意义，对我省科技、经济和社会发展和乡村振兴等具有较大的推动作用，具有一定的示范带头作用</w:t>
            </w:r>
          </w:p>
        </w:tc>
        <w:tc>
          <w:tcPr>
            <w:tcW w:w="696"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860"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344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科学意义和应用前景均一般</w:t>
            </w:r>
          </w:p>
        </w:tc>
        <w:tc>
          <w:tcPr>
            <w:tcW w:w="696"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860"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人才培养情况 （20分）</w:t>
            </w:r>
          </w:p>
        </w:tc>
        <w:tc>
          <w:tcPr>
            <w:tcW w:w="344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培养多名各类层次的专业技术人员，包括本科、硕士、博士和新型职业农民等专业技术型人才，并新增一定的就业岗位，有效提高就业数量，显著提升就业质量</w:t>
            </w:r>
          </w:p>
        </w:tc>
        <w:tc>
          <w:tcPr>
            <w:tcW w:w="696"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2</w:t>
            </w:r>
            <w:r>
              <w:rPr>
                <w:rFonts w:hint="default" w:ascii="Times New Roman" w:hAnsi="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860"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344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培养了一定专业技术人员，新增一定就业岗位</w:t>
            </w:r>
          </w:p>
        </w:tc>
        <w:tc>
          <w:tcPr>
            <w:tcW w:w="696"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860"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344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培养专业技术人员较少或未新增就业岗位</w:t>
            </w:r>
          </w:p>
        </w:tc>
        <w:tc>
          <w:tcPr>
            <w:tcW w:w="696"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510" w:hRule="atLeast"/>
        </w:trPr>
        <w:tc>
          <w:tcPr>
            <w:tcW w:w="860"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经费筹措及使用情况 （10分）</w:t>
            </w:r>
          </w:p>
        </w:tc>
        <w:tc>
          <w:tcPr>
            <w:tcW w:w="344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经费筹措得力，按照合同约定落实；经费管理和使用规范、合理</w:t>
            </w:r>
          </w:p>
        </w:tc>
        <w:tc>
          <w:tcPr>
            <w:tcW w:w="696"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860"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344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经费筹措较得力，经费管理和使用较为规范、合理</w:t>
            </w:r>
          </w:p>
        </w:tc>
        <w:tc>
          <w:tcPr>
            <w:tcW w:w="696"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860"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3443"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经费筹措及使用情况存在一定问题</w:t>
            </w:r>
          </w:p>
        </w:tc>
        <w:tc>
          <w:tcPr>
            <w:tcW w:w="696"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bl>
    <w:p>
      <w:pPr>
        <w:spacing w:line="360" w:lineRule="auto"/>
        <w:jc w:val="center"/>
        <w:rPr>
          <w:rFonts w:ascii="Times New Roman" w:hAnsi="Times New Roman"/>
          <w:b/>
          <w:bCs/>
          <w:szCs w:val="21"/>
          <w:lang w:bidi="ar"/>
        </w:rPr>
      </w:pPr>
    </w:p>
    <w:p>
      <w:pPr>
        <w:spacing w:line="360" w:lineRule="auto"/>
        <w:jc w:val="center"/>
        <w:rPr>
          <w:rFonts w:ascii="Times New Roman" w:hAnsi="Times New Roman"/>
          <w:b/>
          <w:bCs/>
          <w:szCs w:val="21"/>
          <w:lang w:bidi="ar"/>
        </w:rPr>
      </w:pPr>
    </w:p>
    <w:p>
      <w:pPr>
        <w:spacing w:line="360" w:lineRule="auto"/>
        <w:jc w:val="center"/>
        <w:rPr>
          <w:rFonts w:ascii="Times New Roman" w:hAnsi="Times New Roman"/>
          <w:b/>
          <w:bCs/>
          <w:szCs w:val="21"/>
          <w:lang w:bidi="ar"/>
        </w:rPr>
      </w:pPr>
    </w:p>
    <w:p>
      <w:pPr>
        <w:spacing w:line="360" w:lineRule="auto"/>
        <w:jc w:val="center"/>
        <w:rPr>
          <w:rFonts w:ascii="Times New Roman" w:hAnsi="Times New Roman"/>
          <w:b/>
          <w:bCs/>
          <w:szCs w:val="21"/>
          <w:lang w:bidi="ar"/>
        </w:rPr>
      </w:pPr>
    </w:p>
    <w:p>
      <w:pPr>
        <w:spacing w:line="360" w:lineRule="auto"/>
        <w:jc w:val="center"/>
        <w:rPr>
          <w:rFonts w:ascii="Times New Roman" w:hAnsi="Times New Roman"/>
          <w:b/>
          <w:bCs/>
          <w:szCs w:val="21"/>
          <w:lang w:bidi="ar"/>
        </w:rPr>
      </w:pPr>
    </w:p>
    <w:p>
      <w:pPr>
        <w:spacing w:line="360" w:lineRule="auto"/>
        <w:jc w:val="center"/>
        <w:rPr>
          <w:rFonts w:ascii="Times New Roman" w:hAnsi="Times New Roman"/>
          <w:b/>
          <w:bCs/>
          <w:szCs w:val="21"/>
          <w:lang w:bidi="ar"/>
        </w:rPr>
      </w:pPr>
    </w:p>
    <w:p>
      <w:pPr>
        <w:spacing w:line="360" w:lineRule="auto"/>
        <w:jc w:val="center"/>
        <w:rPr>
          <w:rFonts w:ascii="Times New Roman" w:hAnsi="Times New Roman"/>
          <w:b/>
          <w:bCs/>
          <w:szCs w:val="21"/>
          <w:lang w:bidi="ar"/>
        </w:rPr>
      </w:pPr>
    </w:p>
    <w:p>
      <w:pPr>
        <w:spacing w:line="360" w:lineRule="auto"/>
        <w:jc w:val="center"/>
        <w:rPr>
          <w:rFonts w:ascii="Times New Roman" w:hAnsi="Times New Roman"/>
          <w:b/>
          <w:bCs/>
          <w:szCs w:val="21"/>
          <w:lang w:bidi="ar"/>
        </w:rPr>
      </w:pPr>
    </w:p>
    <w:p>
      <w:pPr>
        <w:spacing w:line="360" w:lineRule="auto"/>
        <w:jc w:val="center"/>
        <w:rPr>
          <w:rFonts w:ascii="Times New Roman" w:hAnsi="Times New Roman"/>
          <w:b/>
          <w:bCs/>
          <w:szCs w:val="21"/>
          <w:lang w:bidi="ar"/>
        </w:rPr>
      </w:pPr>
    </w:p>
    <w:p>
      <w:pPr>
        <w:spacing w:line="360" w:lineRule="auto"/>
        <w:jc w:val="center"/>
        <w:rPr>
          <w:rFonts w:ascii="Times New Roman" w:hAnsi="Times New Roman"/>
          <w:b/>
          <w:bCs/>
          <w:szCs w:val="21"/>
          <w:lang w:bidi="ar"/>
        </w:rPr>
      </w:pPr>
    </w:p>
    <w:p>
      <w:pPr>
        <w:spacing w:line="360" w:lineRule="auto"/>
        <w:jc w:val="center"/>
        <w:rPr>
          <w:rFonts w:ascii="Times New Roman" w:hAnsi="Times New Roman"/>
          <w:b/>
          <w:bCs/>
          <w:szCs w:val="21"/>
          <w:lang w:bidi="ar"/>
        </w:rPr>
      </w:pPr>
    </w:p>
    <w:p>
      <w:pPr>
        <w:spacing w:line="360" w:lineRule="auto"/>
        <w:jc w:val="center"/>
        <w:rPr>
          <w:rFonts w:ascii="Times New Roman" w:hAnsi="Times New Roman"/>
          <w:b/>
          <w:bCs/>
          <w:szCs w:val="21"/>
          <w:lang w:bidi="ar"/>
        </w:rPr>
      </w:pPr>
    </w:p>
    <w:p>
      <w:pPr>
        <w:spacing w:line="360" w:lineRule="auto"/>
        <w:rPr>
          <w:rFonts w:ascii="Times New Roman" w:hAnsi="Times New Roman"/>
          <w:b/>
          <w:bCs/>
          <w:szCs w:val="21"/>
          <w:lang w:bidi="ar"/>
        </w:rPr>
      </w:pPr>
    </w:p>
    <w:p>
      <w:pPr>
        <w:spacing w:line="360" w:lineRule="auto"/>
        <w:rPr>
          <w:rFonts w:ascii="Times New Roman" w:hAnsi="Times New Roman"/>
          <w:b/>
          <w:bCs/>
          <w:szCs w:val="21"/>
          <w:lang w:bidi="ar"/>
        </w:rPr>
      </w:pPr>
    </w:p>
    <w:p>
      <w:pPr>
        <w:spacing w:line="360" w:lineRule="auto"/>
        <w:rPr>
          <w:rFonts w:ascii="Times New Roman" w:hAnsi="Times New Roman"/>
          <w:b/>
          <w:bCs/>
          <w:szCs w:val="21"/>
          <w:lang w:bidi="ar"/>
        </w:rPr>
      </w:pPr>
    </w:p>
    <w:p>
      <w:pPr>
        <w:spacing w:line="360" w:lineRule="auto"/>
        <w:rPr>
          <w:rFonts w:ascii="Times New Roman" w:hAnsi="Times New Roman"/>
          <w:b/>
          <w:bCs/>
          <w:szCs w:val="21"/>
          <w:lang w:bidi="ar"/>
        </w:rPr>
      </w:pPr>
    </w:p>
    <w:p>
      <w:pPr>
        <w:spacing w:line="360" w:lineRule="auto"/>
        <w:rPr>
          <w:rFonts w:ascii="Times New Roman" w:hAnsi="Times New Roman"/>
          <w:b/>
          <w:bCs/>
          <w:szCs w:val="21"/>
          <w:lang w:bidi="ar"/>
        </w:rPr>
      </w:pPr>
    </w:p>
    <w:p>
      <w:pPr>
        <w:spacing w:line="360" w:lineRule="auto"/>
        <w:rPr>
          <w:rFonts w:ascii="Times New Roman" w:hAnsi="Times New Roman"/>
          <w:b/>
          <w:bCs/>
          <w:szCs w:val="21"/>
          <w:lang w:bidi="ar"/>
        </w:rPr>
      </w:pPr>
    </w:p>
    <w:p>
      <w:pPr>
        <w:spacing w:line="360" w:lineRule="auto"/>
        <w:rPr>
          <w:rFonts w:ascii="Times New Roman" w:hAnsi="Times New Roman"/>
          <w:b/>
          <w:bCs/>
          <w:szCs w:val="21"/>
          <w:lang w:bidi="ar"/>
        </w:rPr>
      </w:pPr>
    </w:p>
    <w:p>
      <w:pPr>
        <w:widowControl/>
        <w:shd w:val="clear" w:color="auto" w:fill="FFFFFF"/>
        <w:rPr>
          <w:rFonts w:ascii="宋体" w:hAnsi="宋体" w:cs="宋体"/>
          <w:b/>
          <w:bCs/>
          <w:sz w:val="32"/>
          <w:szCs w:val="32"/>
          <w:shd w:val="clear" w:color="auto" w:fill="FFFFFF"/>
          <w:lang w:bidi="ar"/>
        </w:rPr>
      </w:pPr>
    </w:p>
    <w:p>
      <w:pPr>
        <w:widowControl/>
        <w:jc w:val="left"/>
        <w:rPr>
          <w:rFonts w:ascii="宋体" w:hAnsi="宋体" w:cs="宋体"/>
          <w:b/>
          <w:bCs/>
          <w:kern w:val="36"/>
          <w:sz w:val="32"/>
          <w:szCs w:val="48"/>
        </w:rPr>
      </w:pPr>
    </w:p>
    <w:p>
      <w:pPr>
        <w:widowControl/>
        <w:jc w:val="left"/>
        <w:rPr>
          <w:rFonts w:ascii="宋体" w:hAnsi="宋体" w:cs="宋体"/>
          <w:b/>
          <w:bCs/>
          <w:kern w:val="36"/>
          <w:sz w:val="32"/>
          <w:szCs w:val="48"/>
        </w:rPr>
      </w:pPr>
    </w:p>
    <w:p>
      <w:pPr>
        <w:pStyle w:val="2"/>
        <w:spacing w:beforeAutospacing="0" w:afterAutospacing="0" w:line="240" w:lineRule="auto"/>
      </w:pPr>
      <w:bookmarkStart w:id="86" w:name="_Toc24245"/>
      <w:bookmarkStart w:id="87" w:name="_Toc312"/>
      <w:r>
        <w:t>42.</w:t>
      </w:r>
      <w:r>
        <w:rPr>
          <w:rFonts w:hint="eastAsia"/>
        </w:rPr>
        <w:t>星创天地后补助项目评审标准</w:t>
      </w:r>
      <w:bookmarkEnd w:id="86"/>
      <w:bookmarkEnd w:id="87"/>
    </w:p>
    <w:tbl>
      <w:tblPr>
        <w:tblStyle w:val="9"/>
        <w:tblW w:w="5000" w:type="pct"/>
        <w:tblInd w:w="0"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Layout w:type="autofit"/>
        <w:tblCellMar>
          <w:top w:w="75" w:type="dxa"/>
          <w:left w:w="75" w:type="dxa"/>
          <w:bottom w:w="75" w:type="dxa"/>
          <w:right w:w="75" w:type="dxa"/>
        </w:tblCellMar>
      </w:tblPr>
      <w:tblGrid>
        <w:gridCol w:w="1440"/>
        <w:gridCol w:w="5346"/>
        <w:gridCol w:w="1670"/>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75" w:type="dxa"/>
            <w:left w:w="75" w:type="dxa"/>
            <w:bottom w:w="75" w:type="dxa"/>
            <w:right w:w="75" w:type="dxa"/>
          </w:tblCellMar>
        </w:tblPrEx>
        <w:trPr>
          <w:trHeight w:val="614" w:hRule="atLeast"/>
        </w:trPr>
        <w:tc>
          <w:tcPr>
            <w:tcW w:w="14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赋分科目</w:t>
            </w:r>
          </w:p>
        </w:tc>
        <w:tc>
          <w:tcPr>
            <w:tcW w:w="52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 分 具 体 界 定</w:t>
            </w:r>
          </w:p>
        </w:tc>
        <w:tc>
          <w:tcPr>
            <w:tcW w:w="163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权重（%）</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75" w:type="dxa"/>
            <w:left w:w="75" w:type="dxa"/>
            <w:bottom w:w="75" w:type="dxa"/>
            <w:right w:w="75" w:type="dxa"/>
          </w:tblCellMar>
        </w:tblPrEx>
        <w:trPr>
          <w:trHeight w:val="510" w:hRule="atLeast"/>
        </w:trPr>
        <w:tc>
          <w:tcPr>
            <w:tcW w:w="14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基本条件：1.产业融合</w:t>
            </w:r>
          </w:p>
        </w:tc>
        <w:tc>
          <w:tcPr>
            <w:tcW w:w="52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加快农业产业链整合和价值链提升，促进农村产业融合与新型城镇化的有机结合，推进一二三产业融合发展</w:t>
            </w:r>
          </w:p>
        </w:tc>
        <w:tc>
          <w:tcPr>
            <w:tcW w:w="163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15</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75" w:type="dxa"/>
            <w:left w:w="75" w:type="dxa"/>
            <w:bottom w:w="75" w:type="dxa"/>
            <w:right w:w="75" w:type="dxa"/>
          </w:tblCellMar>
        </w:tblPrEx>
        <w:trPr>
          <w:trHeight w:val="510" w:hRule="atLeast"/>
        </w:trPr>
        <w:tc>
          <w:tcPr>
            <w:tcW w:w="14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基本条件：2.服务体系</w:t>
            </w:r>
          </w:p>
        </w:tc>
        <w:tc>
          <w:tcPr>
            <w:tcW w:w="52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有稳定的创业服务团队和创业导师队伍，能够解决涉及技术、金融、管理、法律、财务、市场营销、知识产权、人才培养等方面实际问题</w:t>
            </w:r>
          </w:p>
        </w:tc>
        <w:tc>
          <w:tcPr>
            <w:tcW w:w="163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15</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75" w:type="dxa"/>
            <w:left w:w="75" w:type="dxa"/>
            <w:bottom w:w="75" w:type="dxa"/>
            <w:right w:w="75" w:type="dxa"/>
          </w:tblCellMar>
        </w:tblPrEx>
        <w:trPr>
          <w:trHeight w:val="510" w:hRule="atLeast"/>
        </w:trPr>
        <w:tc>
          <w:tcPr>
            <w:tcW w:w="14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基本条件：3.平台建设</w:t>
            </w:r>
          </w:p>
        </w:tc>
        <w:tc>
          <w:tcPr>
            <w:tcW w:w="52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具备“互联网+”网络电商平台（线上）和较好的创新创业服务平台（线下）</w:t>
            </w:r>
          </w:p>
        </w:tc>
        <w:tc>
          <w:tcPr>
            <w:tcW w:w="163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15</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75" w:type="dxa"/>
            <w:left w:w="75" w:type="dxa"/>
            <w:bottom w:w="75" w:type="dxa"/>
            <w:right w:w="75" w:type="dxa"/>
          </w:tblCellMar>
        </w:tblPrEx>
        <w:trPr>
          <w:trHeight w:val="510" w:hRule="atLeast"/>
        </w:trPr>
        <w:tc>
          <w:tcPr>
            <w:tcW w:w="14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基本条件：4.技术推广</w:t>
            </w:r>
          </w:p>
        </w:tc>
        <w:tc>
          <w:tcPr>
            <w:tcW w:w="52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有一批适用的技术成果，并开展相应的示范推广，促进了一批科技成果转移转化和产业化</w:t>
            </w:r>
          </w:p>
        </w:tc>
        <w:tc>
          <w:tcPr>
            <w:tcW w:w="163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10</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75" w:type="dxa"/>
            <w:left w:w="75" w:type="dxa"/>
            <w:bottom w:w="75" w:type="dxa"/>
            <w:right w:w="75" w:type="dxa"/>
          </w:tblCellMar>
        </w:tblPrEx>
        <w:trPr>
          <w:trHeight w:val="510" w:hRule="atLeast"/>
        </w:trPr>
        <w:tc>
          <w:tcPr>
            <w:tcW w:w="14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基本条件：5.企业孵化</w:t>
            </w:r>
          </w:p>
        </w:tc>
        <w:tc>
          <w:tcPr>
            <w:tcW w:w="52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有一定数量的入驻创客和企业，培育了一批创新创业人才，成功孵化了一批农业创业企业</w:t>
            </w:r>
          </w:p>
        </w:tc>
        <w:tc>
          <w:tcPr>
            <w:tcW w:w="163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15</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75" w:type="dxa"/>
            <w:left w:w="75" w:type="dxa"/>
            <w:bottom w:w="75" w:type="dxa"/>
            <w:right w:w="75" w:type="dxa"/>
          </w:tblCellMar>
        </w:tblPrEx>
        <w:trPr>
          <w:trHeight w:val="510" w:hRule="atLeast"/>
        </w:trPr>
        <w:tc>
          <w:tcPr>
            <w:tcW w:w="14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基本条件：6.创业扶贫</w:t>
            </w:r>
          </w:p>
        </w:tc>
        <w:tc>
          <w:tcPr>
            <w:tcW w:w="52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创业扶贫效果明显，带动了当地精准扶贫精准脱贫</w:t>
            </w:r>
          </w:p>
        </w:tc>
        <w:tc>
          <w:tcPr>
            <w:tcW w:w="163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10</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75" w:type="dxa"/>
            <w:left w:w="75" w:type="dxa"/>
            <w:bottom w:w="75" w:type="dxa"/>
            <w:right w:w="75" w:type="dxa"/>
          </w:tblCellMar>
        </w:tblPrEx>
        <w:trPr>
          <w:trHeight w:val="510" w:hRule="atLeast"/>
        </w:trPr>
        <w:tc>
          <w:tcPr>
            <w:tcW w:w="14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基本条件：7.政策保障</w:t>
            </w:r>
          </w:p>
        </w:tc>
        <w:tc>
          <w:tcPr>
            <w:tcW w:w="52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得到当地政府的扶持，有良好的政策保障，获得过相关奖励</w:t>
            </w:r>
          </w:p>
        </w:tc>
        <w:tc>
          <w:tcPr>
            <w:tcW w:w="163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10</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75" w:type="dxa"/>
            <w:left w:w="75" w:type="dxa"/>
            <w:bottom w:w="75" w:type="dxa"/>
            <w:right w:w="75" w:type="dxa"/>
          </w:tblCellMar>
        </w:tblPrEx>
        <w:trPr>
          <w:trHeight w:val="510" w:hRule="atLeast"/>
        </w:trPr>
        <w:tc>
          <w:tcPr>
            <w:tcW w:w="14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其他条件：1.模式新颖</w:t>
            </w:r>
          </w:p>
        </w:tc>
        <w:tc>
          <w:tcPr>
            <w:tcW w:w="52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具有独特的创新创业服务模式和独特的文化和创新理念与方法</w:t>
            </w:r>
          </w:p>
        </w:tc>
        <w:tc>
          <w:tcPr>
            <w:tcW w:w="163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4</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75" w:type="dxa"/>
            <w:left w:w="75" w:type="dxa"/>
            <w:bottom w:w="75" w:type="dxa"/>
            <w:right w:w="75" w:type="dxa"/>
          </w:tblCellMar>
        </w:tblPrEx>
        <w:trPr>
          <w:trHeight w:val="510" w:hRule="atLeast"/>
        </w:trPr>
        <w:tc>
          <w:tcPr>
            <w:tcW w:w="14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其他条件：2.发展稳定</w:t>
            </w:r>
          </w:p>
        </w:tc>
        <w:tc>
          <w:tcPr>
            <w:tcW w:w="52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运营良好，经济社会效益显著，有较好的发展前景</w:t>
            </w:r>
          </w:p>
        </w:tc>
        <w:tc>
          <w:tcPr>
            <w:tcW w:w="163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3</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75" w:type="dxa"/>
            <w:left w:w="75" w:type="dxa"/>
            <w:bottom w:w="75" w:type="dxa"/>
            <w:right w:w="75" w:type="dxa"/>
          </w:tblCellMar>
        </w:tblPrEx>
        <w:trPr>
          <w:trHeight w:val="510" w:hRule="atLeast"/>
        </w:trPr>
        <w:tc>
          <w:tcPr>
            <w:tcW w:w="14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其他条件：3.社会影响</w:t>
            </w:r>
          </w:p>
        </w:tc>
        <w:tc>
          <w:tcPr>
            <w:tcW w:w="524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新闻媒体报道宣传，在当地涉农产业的创新创业上具有影响力</w:t>
            </w:r>
          </w:p>
        </w:tc>
        <w:tc>
          <w:tcPr>
            <w:tcW w:w="163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3</w:t>
            </w:r>
          </w:p>
        </w:tc>
      </w:tr>
    </w:tbl>
    <w:p>
      <w:pPr>
        <w:pStyle w:val="2"/>
        <w:spacing w:beforeAutospacing="0" w:afterAutospacing="0" w:line="240" w:lineRule="auto"/>
      </w:pPr>
      <w:bookmarkStart w:id="88" w:name="_Toc28902"/>
      <w:bookmarkStart w:id="89" w:name="_Toc18419"/>
      <w:r>
        <w:t>42-1.</w:t>
      </w:r>
      <w:r>
        <w:rPr>
          <w:rFonts w:hint="eastAsia"/>
        </w:rPr>
        <w:t>星创天地后补助项目一票否决</w:t>
      </w:r>
      <w:bookmarkEnd w:id="88"/>
      <w:bookmarkEnd w:id="89"/>
    </w:p>
    <w:tbl>
      <w:tblPr>
        <w:tblStyle w:val="9"/>
        <w:tblW w:w="5000" w:type="pct"/>
        <w:tblInd w:w="0"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autofit"/>
        <w:tblCellMar>
          <w:top w:w="75" w:type="dxa"/>
          <w:left w:w="75" w:type="dxa"/>
          <w:bottom w:w="75" w:type="dxa"/>
          <w:right w:w="75" w:type="dxa"/>
        </w:tblCellMar>
      </w:tblPr>
      <w:tblGrid>
        <w:gridCol w:w="4229"/>
        <w:gridCol w:w="4227"/>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b/>
                <w:bCs/>
                <w:kern w:val="0"/>
                <w:szCs w:val="21"/>
                <w:lang w:bidi="ar"/>
              </w:rPr>
              <w:t>具有独立法人资格</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mc:AlternateContent>
                <mc:Choice Requires="wps">
                  <w:drawing>
                    <wp:anchor distT="0" distB="0" distL="114300" distR="114300" simplePos="0" relativeHeight="251669504" behindDoc="0" locked="1" layoutInCell="0" allowOverlap="1">
                      <wp:simplePos x="0" y="0"/>
                      <wp:positionH relativeFrom="column">
                        <wp:posOffset>0</wp:posOffset>
                      </wp:positionH>
                      <wp:positionV relativeFrom="paragraph">
                        <wp:posOffset>0</wp:posOffset>
                      </wp:positionV>
                      <wp:extent cx="635" cy="0"/>
                      <wp:effectExtent l="0" t="0" r="0" b="0"/>
                      <wp:wrapNone/>
                      <wp:docPr id="2" name="矩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anchor>
                  </w:drawing>
                </mc:Choice>
                <mc:Fallback>
                  <w:pict>
                    <v:rect id="_x0000_s1026" o:spid="_x0000_s1026" o:spt="1" style="position:absolute;left:0pt;margin-left:0pt;margin-top:0pt;height:0pt;width:0.05pt;z-index:251669504;mso-width-relative:page;mso-height-relative:page;" filled="f" stroked="f" coordsize="21600,21600" o:allowincell="f"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HCX9zwAAAP8AAAAPAAAAAAAAAAEAIAAAACIAAABkcnMvZG93bnJldi54&#10;bWxQSwECFAAUAAAACACHTuJAvZ2Wp8oBAACaAwAADgAAAAAAAAABACAAAAAeAQAAZHJzL2Uyb0Rv&#10;Yy54bWxQSwUGAAAAAAYABgBZAQAAWgUAAAAA&#10;">
                      <v:fill on="f" focussize="0,0"/>
                      <v:stroke on="f"/>
                      <v:imagedata o:title=""/>
                      <o:lock v:ext="edit" aspectratio="t"/>
                      <w10:anchorlock/>
                    </v:rect>
                  </w:pict>
                </mc:Fallback>
              </mc:AlternateContent>
            </w:r>
            <w:r>
              <w:rPr>
                <w:rFonts w:hint="default" w:ascii="Times New Roman" w:hAnsi="Times New Roman"/>
                <w:kern w:val="0"/>
                <w:szCs w:val="21"/>
                <w:lang w:bidi="ar"/>
              </w:rPr>
              <mc:AlternateContent>
                <mc:Choice Requires="wps">
                  <w:drawing>
                    <wp:inline distT="0" distB="0" distL="114300" distR="114300">
                      <wp:extent cx="635" cy="0"/>
                      <wp:effectExtent l="0" t="0" r="0" b="0"/>
                      <wp:docPr id="20" name="矩形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hwl/c8AAAD/AAAADwAAAAAAAAABACAAAAAiAAAAZHJzL2Rvd25yZXYu&#10;eG1sUEsBAhQAFAAAAAgAh07iQLMbwdvLAQAAnAMAAA4AAAAAAAAAAQAgAAAAHgEAAGRycy9lMm9E&#10;b2MueG1sUEsFBgAAAAAGAAYAWQEAAFsFAAAAAA==&#10;">
                      <v:fill on="f" focussize="0,0"/>
                      <v:stroke on="f"/>
                      <v:imagedata o:title=""/>
                      <o:lock v:ext="edit" aspectratio="t"/>
                      <w10:wrap type="none"/>
                      <w10:anchorlock/>
                    </v:rect>
                  </w:pict>
                </mc:Fallback>
              </mc:AlternateContent>
            </w:r>
            <w:r>
              <w:rPr>
                <w:rFonts w:hint="default" w:ascii="Times New Roman" w:hAnsi="Times New Roman"/>
                <w:kern w:val="0"/>
                <w:szCs w:val="21"/>
                <w:lang w:bidi="ar"/>
              </w:rPr>
              <w:t>是  </w:t>
            </w:r>
            <w:r>
              <w:rPr>
                <w:rFonts w:hint="default" w:ascii="Times New Roman" w:hAnsi="Times New Roman"/>
                <w:kern w:val="0"/>
                <w:szCs w:val="21"/>
                <w:lang w:bidi="ar"/>
              </w:rPr>
              <mc:AlternateContent>
                <mc:Choice Requires="wps">
                  <w:drawing>
                    <wp:anchor distT="0" distB="0" distL="114300" distR="114300" simplePos="0" relativeHeight="251670528" behindDoc="0" locked="1" layoutInCell="0" allowOverlap="1">
                      <wp:simplePos x="0" y="0"/>
                      <wp:positionH relativeFrom="column">
                        <wp:posOffset>0</wp:posOffset>
                      </wp:positionH>
                      <wp:positionV relativeFrom="paragraph">
                        <wp:posOffset>0</wp:posOffset>
                      </wp:positionV>
                      <wp:extent cx="635" cy="0"/>
                      <wp:effectExtent l="0" t="0" r="0" b="0"/>
                      <wp:wrapNone/>
                      <wp:docPr id="19" name="矩形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anchor>
                  </w:drawing>
                </mc:Choice>
                <mc:Fallback>
                  <w:pict>
                    <v:rect id="_x0000_s1026" o:spid="_x0000_s1026" o:spt="1" style="position:absolute;left:0pt;margin-left:0pt;margin-top:0pt;height:0pt;width:0.05pt;z-index:251670528;mso-width-relative:page;mso-height-relative:page;" filled="f" stroked="f" coordsize="21600,21600" o:allowincell="f"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HCX9zwAAAP8AAAAPAAAAAAAAAAEAIAAAACIAAABkcnMvZG93bnJldi54&#10;bWxQSwECFAAUAAAACACHTuJA3teMFsoBAACcAwAADgAAAAAAAAABACAAAAAeAQAAZHJzL2Uyb0Rv&#10;Yy54bWxQSwUGAAAAAAYABgBZAQAAWgUAAAAA&#10;">
                      <v:fill on="f" focussize="0,0"/>
                      <v:stroke on="f"/>
                      <v:imagedata o:title=""/>
                      <o:lock v:ext="edit" aspectratio="t"/>
                      <w10:anchorlock/>
                    </v:rect>
                  </w:pict>
                </mc:Fallback>
              </mc:AlternateContent>
            </w:r>
            <w:r>
              <w:rPr>
                <w:rFonts w:hint="default" w:ascii="Times New Roman" w:hAnsi="Times New Roman"/>
                <w:kern w:val="0"/>
                <w:szCs w:val="21"/>
                <w:lang w:bidi="ar"/>
              </w:rPr>
              <mc:AlternateContent>
                <mc:Choice Requires="wps">
                  <w:drawing>
                    <wp:inline distT="0" distB="0" distL="114300" distR="114300">
                      <wp:extent cx="635" cy="0"/>
                      <wp:effectExtent l="0" t="0" r="0" b="0"/>
                      <wp:docPr id="15" name="矩形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HCX9zwAAAP8AAAAPAAAAAAAAAAEAIAAAACIAAABkcnMvZG93bnJldi54&#10;bWxQSwECFAAUAAAACACHTuJAmUaVRsoBAACcAwAADgAAAAAAAAABACAAAAAeAQAAZHJzL2Uyb0Rv&#10;Yy54bWxQSwUGAAAAAAYABgBZAQAAWgUAAAAA&#10;">
                      <v:fill on="f" focussize="0,0"/>
                      <v:stroke on="f"/>
                      <v:imagedata o:title=""/>
                      <o:lock v:ext="edit" aspectratio="t"/>
                      <w10:wrap type="none"/>
                      <w10:anchorlock/>
                    </v:rect>
                  </w:pict>
                </mc:Fallback>
              </mc:AlternateContent>
            </w:r>
            <w:r>
              <w:rPr>
                <w:rFonts w:hint="default" w:ascii="Times New Roman" w:hAnsi="Times New Roman"/>
                <w:kern w:val="0"/>
                <w:szCs w:val="21"/>
                <w:lang w:bidi="ar"/>
              </w:rPr>
              <w:t>否  </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b/>
                <w:bCs/>
                <w:kern w:val="0"/>
                <w:szCs w:val="21"/>
                <w:lang w:bidi="ar"/>
              </w:rPr>
              <w:t>服务于科技特派员、大学生、返乡农民工、职业农民为主体的各类创新创业人员</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mc:AlternateContent>
                <mc:Choice Requires="wps">
                  <w:drawing>
                    <wp:anchor distT="0" distB="0" distL="114300" distR="114300" simplePos="0" relativeHeight="251672576" behindDoc="0" locked="1" layoutInCell="0" allowOverlap="1">
                      <wp:simplePos x="0" y="0"/>
                      <wp:positionH relativeFrom="column">
                        <wp:posOffset>0</wp:posOffset>
                      </wp:positionH>
                      <wp:positionV relativeFrom="paragraph">
                        <wp:posOffset>0</wp:posOffset>
                      </wp:positionV>
                      <wp:extent cx="635" cy="0"/>
                      <wp:effectExtent l="0" t="0" r="0" b="0"/>
                      <wp:wrapNone/>
                      <wp:docPr id="21" name="矩形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anchor>
                  </w:drawing>
                </mc:Choice>
                <mc:Fallback>
                  <w:pict>
                    <v:rect id="_x0000_s1026" o:spid="_x0000_s1026" o:spt="1" style="position:absolute;left:0pt;margin-left:0pt;margin-top:0pt;height:0pt;width:0.05pt;z-index:251672576;mso-width-relative:page;mso-height-relative:page;" filled="f" stroked="f" coordsize="21600,21600" o:allowincell="f"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hwl/c8AAAD/AAAADwAAAAAAAAABACAAAAAiAAAAZHJzL2Rvd25yZXYu&#10;eG1sUEsBAhQAFAAAAAgAh07iQOx5H6HLAQAAnAMAAA4AAAAAAAAAAQAgAAAAHgEAAGRycy9lMm9E&#10;b2MueG1sUEsFBgAAAAAGAAYAWQEAAFsFAAAAAA==&#10;">
                      <v:fill on="f" focussize="0,0"/>
                      <v:stroke on="f"/>
                      <v:imagedata o:title=""/>
                      <o:lock v:ext="edit" aspectratio="t"/>
                      <w10:anchorlock/>
                    </v:rect>
                  </w:pict>
                </mc:Fallback>
              </mc:AlternateContent>
            </w:r>
            <w:r>
              <w:rPr>
                <w:rFonts w:hint="default" w:ascii="Times New Roman" w:hAnsi="Times New Roman"/>
                <w:kern w:val="0"/>
                <w:szCs w:val="21"/>
                <w:lang w:bidi="ar"/>
              </w:rPr>
              <mc:AlternateContent>
                <mc:Choice Requires="wps">
                  <w:drawing>
                    <wp:inline distT="0" distB="0" distL="114300" distR="114300">
                      <wp:extent cx="635" cy="0"/>
                      <wp:effectExtent l="0" t="0" r="0" b="0"/>
                      <wp:docPr id="14" name="矩形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HCX9zwAAAP8AAAAPAAAAAAAAAAEAIAAAACIAAABkcnMvZG93bnJldi54&#10;bWxQSwECFAAUAAAACACHTuJAxiRLPMoBAACcAwAADgAAAAAAAAABACAAAAAeAQAAZHJzL2Uyb0Rv&#10;Yy54bWxQSwUGAAAAAAYABgBZAQAAWgUAAAAA&#10;">
                      <v:fill on="f" focussize="0,0"/>
                      <v:stroke on="f"/>
                      <v:imagedata o:title=""/>
                      <o:lock v:ext="edit" aspectratio="t"/>
                      <w10:wrap type="none"/>
                      <w10:anchorlock/>
                    </v:rect>
                  </w:pict>
                </mc:Fallback>
              </mc:AlternateContent>
            </w:r>
            <w:r>
              <w:rPr>
                <w:rFonts w:hint="default" w:ascii="Times New Roman" w:hAnsi="Times New Roman"/>
                <w:kern w:val="0"/>
                <w:szCs w:val="21"/>
                <w:lang w:bidi="ar"/>
              </w:rPr>
              <w:t>是  </w:t>
            </w:r>
            <w:r>
              <w:rPr>
                <w:rFonts w:hint="default" w:ascii="Times New Roman" w:hAnsi="Times New Roman"/>
                <w:kern w:val="0"/>
                <w:szCs w:val="21"/>
                <w:lang w:bidi="ar"/>
              </w:rPr>
              <mc:AlternateContent>
                <mc:Choice Requires="wps">
                  <w:drawing>
                    <wp:anchor distT="0" distB="0" distL="114300" distR="114300" simplePos="0" relativeHeight="251673600" behindDoc="0" locked="1" layoutInCell="0" allowOverlap="1">
                      <wp:simplePos x="0" y="0"/>
                      <wp:positionH relativeFrom="column">
                        <wp:posOffset>0</wp:posOffset>
                      </wp:positionH>
                      <wp:positionV relativeFrom="paragraph">
                        <wp:posOffset>0</wp:posOffset>
                      </wp:positionV>
                      <wp:extent cx="635" cy="0"/>
                      <wp:effectExtent l="0" t="0" r="0" b="0"/>
                      <wp:wrapNone/>
                      <wp:docPr id="22" name="矩形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anchor>
                  </w:drawing>
                </mc:Choice>
                <mc:Fallback>
                  <w:pict>
                    <v:rect id="_x0000_s1026" o:spid="_x0000_s1026" o:spt="1" style="position:absolute;left:0pt;margin-left:0pt;margin-top:0pt;height:0pt;width:0.05pt;z-index:251673600;mso-width-relative:page;mso-height-relative:page;" filled="f" stroked="f" coordsize="21600,21600" o:allowincell="f"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hwl/c8AAAD/AAAADwAAAAAAAAABACAAAAAiAAAAZHJzL2Rvd25yZXYu&#10;eG1sUEsBAhQAFAAAAAgAh07iQA3ffS7LAQAAnAMAAA4AAAAAAAAAAQAgAAAAHgEAAGRycy9lMm9E&#10;b2MueG1sUEsFBgAAAAAGAAYAWQEAAFsFAAAAAA==&#10;">
                      <v:fill on="f" focussize="0,0"/>
                      <v:stroke on="f"/>
                      <v:imagedata o:title=""/>
                      <o:lock v:ext="edit" aspectratio="t"/>
                      <w10:anchorlock/>
                    </v:rect>
                  </w:pict>
                </mc:Fallback>
              </mc:AlternateContent>
            </w:r>
            <w:r>
              <w:rPr>
                <w:rFonts w:hint="default" w:ascii="Times New Roman" w:hAnsi="Times New Roman"/>
                <w:kern w:val="0"/>
                <w:szCs w:val="21"/>
                <w:lang w:bidi="ar"/>
              </w:rPr>
              <mc:AlternateContent>
                <mc:Choice Requires="wps">
                  <w:drawing>
                    <wp:inline distT="0" distB="0" distL="114300" distR="114300">
                      <wp:extent cx="635" cy="0"/>
                      <wp:effectExtent l="0" t="0" r="0" b="0"/>
                      <wp:docPr id="23" name="矩形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hwl/c8AAAD/AAAADwAAAAAAAAABACAAAAAiAAAAZHJzL2Rvd25yZXYu&#10;eG1sUEsBAhQAFAAAAAgAh07iQFK9o1TLAQAAnAMAAA4AAAAAAAAAAQAgAAAAHgEAAGRycy9lMm9E&#10;b2MueG1sUEsFBgAAAAAGAAYAWQEAAFsFAAAAAA==&#10;">
                      <v:fill on="f" focussize="0,0"/>
                      <v:stroke on="f"/>
                      <v:imagedata o:title=""/>
                      <o:lock v:ext="edit" aspectratio="t"/>
                      <w10:wrap type="none"/>
                      <w10:anchorlock/>
                    </v:rect>
                  </w:pict>
                </mc:Fallback>
              </mc:AlternateContent>
            </w:r>
            <w:r>
              <w:rPr>
                <w:rFonts w:hint="default" w:ascii="Times New Roman" w:hAnsi="Times New Roman"/>
                <w:kern w:val="0"/>
                <w:szCs w:val="21"/>
                <w:lang w:bidi="ar"/>
              </w:rPr>
              <w:t>否  </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b/>
                <w:bCs/>
                <w:kern w:val="0"/>
                <w:szCs w:val="21"/>
                <w:lang w:bidi="ar"/>
              </w:rPr>
              <w:t>具有创新创业的线下服务空间和平台</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mc:AlternateContent>
                <mc:Choice Requires="wps">
                  <w:drawing>
                    <wp:anchor distT="0" distB="0" distL="114300" distR="114300" simplePos="0" relativeHeight="251674624" behindDoc="0" locked="1" layoutInCell="0" allowOverlap="1">
                      <wp:simplePos x="0" y="0"/>
                      <wp:positionH relativeFrom="column">
                        <wp:posOffset>0</wp:posOffset>
                      </wp:positionH>
                      <wp:positionV relativeFrom="paragraph">
                        <wp:posOffset>0</wp:posOffset>
                      </wp:positionV>
                      <wp:extent cx="635" cy="0"/>
                      <wp:effectExtent l="0" t="0" r="0" b="0"/>
                      <wp:wrapNone/>
                      <wp:docPr id="4" name="矩形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anchor>
                  </w:drawing>
                </mc:Choice>
                <mc:Fallback>
                  <w:pict>
                    <v:rect id="_x0000_s1026" o:spid="_x0000_s1026" o:spt="1" style="position:absolute;left:0pt;margin-left:0pt;margin-top:0pt;height:0pt;width:0.05pt;z-index:251674624;mso-width-relative:page;mso-height-relative:page;" filled="f" stroked="f" coordsize="21600,21600" o:allowincell="f"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HCX9zwAAAP8AAAAPAAAAAAAAAAEAIAAAACIAAABkcnMvZG93bnJldi54&#10;bWxQSwECFAAUAAAACACHTuJA9Sik5soBAACaAwAADgAAAAAAAAABACAAAAAeAQAAZHJzL2Uyb0Rv&#10;Yy54bWxQSwUGAAAAAAYABgBZAQAAWgUAAAAA&#10;">
                      <v:fill on="f" focussize="0,0"/>
                      <v:stroke on="f"/>
                      <v:imagedata o:title=""/>
                      <o:lock v:ext="edit" aspectratio="t"/>
                      <w10:anchorlock/>
                    </v:rect>
                  </w:pict>
                </mc:Fallback>
              </mc:AlternateContent>
            </w:r>
            <w:r>
              <w:rPr>
                <w:rFonts w:hint="default" w:ascii="Times New Roman" w:hAnsi="Times New Roman"/>
                <w:kern w:val="0"/>
                <w:szCs w:val="21"/>
                <w:lang w:bidi="ar"/>
              </w:rPr>
              <mc:AlternateContent>
                <mc:Choice Requires="wps">
                  <w:drawing>
                    <wp:inline distT="0" distB="0" distL="114300" distR="114300">
                      <wp:extent cx="635" cy="0"/>
                      <wp:effectExtent l="0" t="0" r="0" b="0"/>
                      <wp:docPr id="5" name="矩形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D4cJf3PAAAA/wAAAA8AAAAAAAAAAQAgAAAAIgAAAGRycy9kb3ducmV2Lnht&#10;bFBLAQIUABQAAAAIAIdO4kBp4Sz5yQEAAJoDAAAOAAAAAAAAAAEAIAAAAB4BAABkcnMvZTJvRG9j&#10;LnhtbFBLBQYAAAAABgAGAFkBAABZBQAAAAA=&#10;">
                      <v:fill on="f" focussize="0,0"/>
                      <v:stroke on="f"/>
                      <v:imagedata o:title=""/>
                      <o:lock v:ext="edit" aspectratio="t"/>
                      <w10:wrap type="none"/>
                      <w10:anchorlock/>
                    </v:rect>
                  </w:pict>
                </mc:Fallback>
              </mc:AlternateContent>
            </w:r>
            <w:r>
              <w:rPr>
                <w:rFonts w:hint="default" w:ascii="Times New Roman" w:hAnsi="Times New Roman"/>
                <w:kern w:val="0"/>
                <w:szCs w:val="21"/>
                <w:lang w:bidi="ar"/>
              </w:rPr>
              <w:t>是  </w:t>
            </w:r>
            <w:r>
              <w:rPr>
                <w:rFonts w:hint="default" w:ascii="Times New Roman" w:hAnsi="Times New Roman"/>
                <w:kern w:val="0"/>
                <w:szCs w:val="21"/>
                <w:lang w:bidi="ar"/>
              </w:rPr>
              <mc:AlternateContent>
                <mc:Choice Requires="wps">
                  <w:drawing>
                    <wp:anchor distT="0" distB="0" distL="114300" distR="114300" simplePos="0" relativeHeight="251675648" behindDoc="0" locked="1" layoutInCell="0" allowOverlap="1">
                      <wp:simplePos x="0" y="0"/>
                      <wp:positionH relativeFrom="column">
                        <wp:posOffset>0</wp:posOffset>
                      </wp:positionH>
                      <wp:positionV relativeFrom="paragraph">
                        <wp:posOffset>0</wp:posOffset>
                      </wp:positionV>
                      <wp:extent cx="635" cy="0"/>
                      <wp:effectExtent l="0" t="0" r="0" b="0"/>
                      <wp:wrapNone/>
                      <wp:docPr id="12" name="矩形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anchor>
                  </w:drawing>
                </mc:Choice>
                <mc:Fallback>
                  <w:pict>
                    <v:rect id="_x0000_s1026" o:spid="_x0000_s1026" o:spt="1" style="position:absolute;left:0pt;margin-left:0pt;margin-top:0pt;height:0pt;width:0.05pt;z-index:251675648;mso-width-relative:page;mso-height-relative:page;" filled="f" stroked="f" coordsize="21600,21600" o:allowincell="f"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HCX9zwAAAP8AAAAPAAAAAAAAAAEAIAAAACIAAABkcnMvZG93bnJldi54&#10;bWxQSwECFAAUAAAACACHTuJARW//+coBAACcAwAADgAAAAAAAAABACAAAAAeAQAAZHJzL2Uyb0Rv&#10;Yy54bWxQSwUGAAAAAAYABgBZAQAAWgUAAAAA&#10;">
                      <v:fill on="f" focussize="0,0"/>
                      <v:stroke on="f"/>
                      <v:imagedata o:title=""/>
                      <o:lock v:ext="edit" aspectratio="t"/>
                      <w10:anchorlock/>
                    </v:rect>
                  </w:pict>
                </mc:Fallback>
              </mc:AlternateContent>
            </w:r>
            <w:r>
              <w:rPr>
                <w:rFonts w:hint="default" w:ascii="Times New Roman" w:hAnsi="Times New Roman"/>
                <w:kern w:val="0"/>
                <w:szCs w:val="21"/>
                <w:lang w:bidi="ar"/>
              </w:rPr>
              <mc:AlternateContent>
                <mc:Choice Requires="wps">
                  <w:drawing>
                    <wp:inline distT="0" distB="0" distL="114300" distR="114300">
                      <wp:extent cx="635" cy="0"/>
                      <wp:effectExtent l="0" t="0" r="0" b="0"/>
                      <wp:docPr id="6" name="矩形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HCX9zwAAAP8AAAAPAAAAAAAAAAEAIAAAACIAAABkcnMvZG93bnJldi54&#10;bWxQSwECFAAUAAAACACHTuJAzbu12coBAACaAwAADgAAAAAAAAABACAAAAAeAQAAZHJzL2Uyb0Rv&#10;Yy54bWxQSwUGAAAAAAYABgBZAQAAWgUAAAAA&#10;">
                      <v:fill on="f" focussize="0,0"/>
                      <v:stroke on="f"/>
                      <v:imagedata o:title=""/>
                      <o:lock v:ext="edit" aspectratio="t"/>
                      <w10:wrap type="none"/>
                      <w10:anchorlock/>
                    </v:rect>
                  </w:pict>
                </mc:Fallback>
              </mc:AlternateContent>
            </w:r>
            <w:r>
              <w:rPr>
                <w:rFonts w:hint="default" w:ascii="Times New Roman" w:hAnsi="Times New Roman"/>
                <w:kern w:val="0"/>
                <w:szCs w:val="21"/>
                <w:lang w:bidi="ar"/>
              </w:rPr>
              <w:t>否  </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b/>
                <w:bCs/>
                <w:kern w:val="0"/>
                <w:szCs w:val="21"/>
                <w:lang w:bidi="ar"/>
              </w:rPr>
              <w:t>有明确的技术依托单位</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mc:AlternateContent>
                <mc:Choice Requires="wps">
                  <w:drawing>
                    <wp:anchor distT="0" distB="0" distL="114300" distR="114300" simplePos="0" relativeHeight="251676672" behindDoc="0" locked="1" layoutInCell="0" allowOverlap="1">
                      <wp:simplePos x="0" y="0"/>
                      <wp:positionH relativeFrom="column">
                        <wp:posOffset>0</wp:posOffset>
                      </wp:positionH>
                      <wp:positionV relativeFrom="paragraph">
                        <wp:posOffset>0</wp:posOffset>
                      </wp:positionV>
                      <wp:extent cx="635" cy="0"/>
                      <wp:effectExtent l="0" t="0" r="0" b="0"/>
                      <wp:wrapNone/>
                      <wp:docPr id="7" name="矩形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anchor>
                  </w:drawing>
                </mc:Choice>
                <mc:Fallback>
                  <w:pict>
                    <v:rect id="_x0000_s1026" o:spid="_x0000_s1026" o:spt="1" style="position:absolute;left:0pt;margin-left:0pt;margin-top:0pt;height:0pt;width:0.05pt;z-index:251676672;mso-width-relative:page;mso-height-relative:page;" filled="f" stroked="f" coordsize="21600,21600" o:allowincell="f"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HCX9zwAAAP8AAAAPAAAAAAAAAAEAIAAAACIAAABkcnMvZG93bnJldi54&#10;bWxQSwECFAAUAAAACACHTuJAUXI9xsoBAACaAwAADgAAAAAAAAABACAAAAAeAQAAZHJzL2Uyb0Rv&#10;Yy54bWxQSwUGAAAAAAYABgBZAQAAWgUAAAAA&#10;">
                      <v:fill on="f" focussize="0,0"/>
                      <v:stroke on="f"/>
                      <v:imagedata o:title=""/>
                      <o:lock v:ext="edit" aspectratio="t"/>
                      <w10:anchorlock/>
                    </v:rect>
                  </w:pict>
                </mc:Fallback>
              </mc:AlternateContent>
            </w:r>
            <w:r>
              <w:rPr>
                <w:rFonts w:hint="default" w:ascii="Times New Roman" w:hAnsi="Times New Roman"/>
                <w:kern w:val="0"/>
                <w:szCs w:val="21"/>
                <w:lang w:bidi="ar"/>
              </w:rPr>
              <mc:AlternateContent>
                <mc:Choice Requires="wps">
                  <w:drawing>
                    <wp:inline distT="0" distB="0" distL="114300" distR="114300">
                      <wp:extent cx="635" cy="0"/>
                      <wp:effectExtent l="0" t="0" r="0" b="0"/>
                      <wp:docPr id="8" name="矩形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D4cJf3PAAAA/wAAAA8AAAAAAAAAAQAgAAAAIgAAAGRycy9kb3ducmV2Lnht&#10;bFBLAQIUABQAAAAIAIdO4kBlQsFkyQEAAJoDAAAOAAAAAAAAAAEAIAAAAB4BAABkcnMvZTJvRG9j&#10;LnhtbFBLBQYAAAAABgAGAFkBAABZBQAAAAA=&#10;">
                      <v:fill on="f" focussize="0,0"/>
                      <v:stroke on="f"/>
                      <v:imagedata o:title=""/>
                      <o:lock v:ext="edit" aspectratio="t"/>
                      <w10:wrap type="none"/>
                      <w10:anchorlock/>
                    </v:rect>
                  </w:pict>
                </mc:Fallback>
              </mc:AlternateContent>
            </w:r>
            <w:r>
              <w:rPr>
                <w:rFonts w:hint="default" w:ascii="Times New Roman" w:hAnsi="Times New Roman"/>
                <w:kern w:val="0"/>
                <w:szCs w:val="21"/>
                <w:lang w:bidi="ar"/>
              </w:rPr>
              <w:t>是  </w:t>
            </w:r>
            <w:r>
              <w:rPr>
                <w:rFonts w:hint="default" w:ascii="Times New Roman" w:hAnsi="Times New Roman"/>
                <w:kern w:val="0"/>
                <w:szCs w:val="21"/>
                <w:lang w:bidi="ar"/>
              </w:rPr>
              <mc:AlternateContent>
                <mc:Choice Requires="wps">
                  <w:drawing>
                    <wp:anchor distT="0" distB="0" distL="114300" distR="114300" simplePos="0" relativeHeight="251677696" behindDoc="0" locked="1" layoutInCell="0" allowOverlap="1">
                      <wp:simplePos x="0" y="0"/>
                      <wp:positionH relativeFrom="column">
                        <wp:posOffset>0</wp:posOffset>
                      </wp:positionH>
                      <wp:positionV relativeFrom="paragraph">
                        <wp:posOffset>0</wp:posOffset>
                      </wp:positionV>
                      <wp:extent cx="635" cy="0"/>
                      <wp:effectExtent l="0" t="0" r="0" b="0"/>
                      <wp:wrapNone/>
                      <wp:docPr id="9" name="矩形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anchor>
                  </w:drawing>
                </mc:Choice>
                <mc:Fallback>
                  <w:pict>
                    <v:rect id="_x0000_s1026" o:spid="_x0000_s1026" o:spt="1" style="position:absolute;left:0pt;margin-left:0pt;margin-top:0pt;height:0pt;width:0.05pt;z-index:251677696;mso-width-relative:page;mso-height-relative:page;" filled="f" stroked="f" coordsize="21600,21600" o:allowincell="f"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HCX9zwAAAP8AAAAPAAAAAAAAAAEAIAAAACIAAABkcnMvZG93bnJldi54&#10;bWxQSwECFAAUAAAACACHTuJA+YtJe8oBAACaAwAADgAAAAAAAAABACAAAAAeAQAAZHJzL2Uyb0Rv&#10;Yy54bWxQSwUGAAAAAAYABgBZAQAAWgUAAAAA&#10;">
                      <v:fill on="f" focussize="0,0"/>
                      <v:stroke on="f"/>
                      <v:imagedata o:title=""/>
                      <o:lock v:ext="edit" aspectratio="t"/>
                      <w10:anchorlock/>
                    </v:rect>
                  </w:pict>
                </mc:Fallback>
              </mc:AlternateContent>
            </w:r>
            <w:r>
              <w:rPr>
                <w:rFonts w:hint="default" w:ascii="Times New Roman" w:hAnsi="Times New Roman"/>
                <w:kern w:val="0"/>
                <w:szCs w:val="21"/>
                <w:lang w:bidi="ar"/>
              </w:rPr>
              <mc:AlternateContent>
                <mc:Choice Requires="wps">
                  <w:drawing>
                    <wp:inline distT="0" distB="0" distL="114300" distR="114300">
                      <wp:extent cx="635" cy="0"/>
                      <wp:effectExtent l="0" t="0" r="0" b="0"/>
                      <wp:docPr id="10" name="矩形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HCX9zwAAAP8AAAAPAAAAAAAAAAEAIAAAACIAAABkcnMvZG93bnJldi54&#10;bWxQSwECFAAUAAAACACHTuJA+6tDDMoBAACcAwAADgAAAAAAAAABACAAAAAeAQAAZHJzL2Uyb0Rv&#10;Yy54bWxQSwUGAAAAAAYABgBZAQAAWgUAAAAA&#10;">
                      <v:fill on="f" focussize="0,0"/>
                      <v:stroke on="f"/>
                      <v:imagedata o:title=""/>
                      <o:lock v:ext="edit" aspectratio="t"/>
                      <w10:wrap type="none"/>
                      <w10:anchorlock/>
                    </v:rect>
                  </w:pict>
                </mc:Fallback>
              </mc:AlternateContent>
            </w:r>
            <w:r>
              <w:rPr>
                <w:rFonts w:hint="default" w:ascii="Times New Roman" w:hAnsi="Times New Roman"/>
                <w:kern w:val="0"/>
                <w:szCs w:val="21"/>
                <w:lang w:bidi="ar"/>
              </w:rPr>
              <w:t>否  </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42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lang w:bidi="ar"/>
              </w:rPr>
            </w:pPr>
            <w:r>
              <w:rPr>
                <w:rFonts w:hint="default" w:ascii="Times New Roman" w:hAnsi="Times New Roman"/>
                <w:kern w:val="0"/>
                <w:szCs w:val="21"/>
                <w:lang w:bidi="ar"/>
              </w:rPr>
              <w:t>综合评估（评审）结论：</w:t>
            </w:r>
          </w:p>
        </w:tc>
        <w:tc>
          <w:tcPr>
            <w:tcW w:w="42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10" w:lineRule="atLeast"/>
              <w:ind w:left="0" w:right="0"/>
              <w:jc w:val="left"/>
              <w:textAlignment w:val="center"/>
              <w:rPr>
                <w:rFonts w:hint="default" w:ascii="Times New Roman" w:hAnsi="Times New Roman"/>
                <w:kern w:val="0"/>
                <w:szCs w:val="21"/>
              </w:rPr>
            </w:pPr>
            <w:r>
              <w:rPr>
                <w:rFonts w:hint="default" w:ascii="Times New Roman" w:hAnsi="Times New Roman"/>
                <w:kern w:val="0"/>
                <w:szCs w:val="21"/>
                <w:lang w:bidi="ar"/>
              </w:rPr>
              <mc:AlternateContent>
                <mc:Choice Requires="wps">
                  <w:drawing>
                    <wp:anchor distT="0" distB="0" distL="114300" distR="114300" simplePos="0" relativeHeight="251678720" behindDoc="0" locked="1" layoutInCell="1" allowOverlap="1">
                      <wp:simplePos x="0" y="0"/>
                      <wp:positionH relativeFrom="column">
                        <wp:posOffset>0</wp:posOffset>
                      </wp:positionH>
                      <wp:positionV relativeFrom="paragraph">
                        <wp:posOffset>0</wp:posOffset>
                      </wp:positionV>
                      <wp:extent cx="635" cy="0"/>
                      <wp:effectExtent l="0" t="4445" r="8890" b="5080"/>
                      <wp:wrapNone/>
                      <wp:docPr id="16" name="矩形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a:effectLst/>
                            </wps:spPr>
                            <wps:bodyPr vert="horz" wrap="square" anchor="t" anchorCtr="0" upright="1"/>
                          </wps:wsp>
                        </a:graphicData>
                      </a:graphic>
                    </wp:anchor>
                  </w:drawing>
                </mc:Choice>
                <mc:Fallback>
                  <w:pict>
                    <v:rect id="_x0000_s1026" o:spid="_x0000_s1026" o:spt="1" style="position:absolute;left:0pt;margin-left:0pt;margin-top:0pt;height:0pt;width:0.05pt;z-index:251678720;mso-width-relative:page;mso-height-relative:page;"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BlOQqc4AAAD/AAAA&#10;DwAAAAAAAAABACAAAAAiAAAAZHJzL2Rvd25yZXYueG1sUEsBAhQAFAAAAAgAh07iQFfxcGYjAgAA&#10;WwQAAA4AAAAAAAAAAQAgAAAAHQEAAGRycy9lMm9Eb2MueG1sUEsFBgAAAAAGAAYAWQEAALIFAAAA&#10;AA==&#10;">
                      <v:fill on="f" focussize="0,0"/>
                      <v:stroke color="#000000" joinstyle="miter"/>
                      <v:imagedata o:title=""/>
                      <o:lock v:ext="edit" aspectratio="t"/>
                      <w10:anchorlock/>
                    </v:rect>
                  </w:pict>
                </mc:Fallback>
              </mc:AlternateContent>
            </w:r>
            <w:r>
              <w:rPr>
                <w:rFonts w:hint="default" w:ascii="Times New Roman" w:hAnsi="Times New Roman"/>
                <w:kern w:val="0"/>
                <w:szCs w:val="21"/>
                <w:lang w:bidi="ar"/>
              </w:rPr>
              <mc:AlternateContent>
                <mc:Choice Requires="wps">
                  <w:drawing>
                    <wp:inline distT="0" distB="0" distL="114300" distR="114300">
                      <wp:extent cx="635" cy="0"/>
                      <wp:effectExtent l="0" t="0" r="0" b="0"/>
                      <wp:docPr id="1" name="矩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D4cJf3PAAAA/wAAAA8AAAAAAAAAAQAgAAAAIgAAAGRycy9kb3ducmV2Lnht&#10;bFBLAQIUABQAAAAIAIdO4kAZxw+HyQEAAJoDAAAOAAAAAAAAAAEAIAAAAB4BAABkcnMvZTJvRG9j&#10;LnhtbFBLBQYAAAAABgAGAFkBAABZBQAAAAA=&#10;">
                      <v:fill on="f" focussize="0,0"/>
                      <v:stroke on="f"/>
                      <v:imagedata o:title=""/>
                      <o:lock v:ext="edit" aspectratio="t"/>
                      <w10:wrap type="none"/>
                      <w10:anchorlock/>
                    </v:rect>
                  </w:pict>
                </mc:Fallback>
              </mc:AlternateContent>
            </w:r>
            <w:r>
              <w:rPr>
                <w:rFonts w:hint="default" w:ascii="Times New Roman" w:hAnsi="Times New Roman"/>
                <w:kern w:val="0"/>
                <w:szCs w:val="21"/>
                <w:lang w:bidi="ar"/>
              </w:rPr>
              <w:t>1、重点推荐</w:t>
            </w:r>
          </w:p>
          <w:p>
            <w:pPr>
              <w:keepNext w:val="0"/>
              <w:keepLines w:val="0"/>
              <w:widowControl/>
              <w:suppressLineNumbers w:val="0"/>
              <w:spacing w:before="0" w:beforeAutospacing="0" w:after="0" w:afterAutospacing="0" w:line="510" w:lineRule="atLeast"/>
              <w:ind w:left="0" w:right="0"/>
              <w:jc w:val="left"/>
              <w:textAlignment w:val="center"/>
              <w:rPr>
                <w:rFonts w:hint="default" w:ascii="Times New Roman" w:hAnsi="Times New Roman"/>
                <w:kern w:val="0"/>
                <w:szCs w:val="21"/>
              </w:rPr>
            </w:pPr>
            <w:r>
              <w:rPr>
                <w:rFonts w:hint="default" w:ascii="Times New Roman" w:hAnsi="Times New Roman"/>
                <w:kern w:val="0"/>
                <w:szCs w:val="21"/>
                <w:lang w:bidi="ar"/>
              </w:rPr>
              <mc:AlternateContent>
                <mc:Choice Requires="wps">
                  <w:drawing>
                    <wp:anchor distT="0" distB="0" distL="114300" distR="114300" simplePos="0" relativeHeight="251679744" behindDoc="0" locked="1" layoutInCell="1" allowOverlap="1">
                      <wp:simplePos x="0" y="0"/>
                      <wp:positionH relativeFrom="column">
                        <wp:posOffset>0</wp:posOffset>
                      </wp:positionH>
                      <wp:positionV relativeFrom="paragraph">
                        <wp:posOffset>0</wp:posOffset>
                      </wp:positionV>
                      <wp:extent cx="635" cy="0"/>
                      <wp:effectExtent l="0" t="4445" r="8890" b="5080"/>
                      <wp:wrapNone/>
                      <wp:docPr id="18" name="矩形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a:effectLst/>
                            </wps:spPr>
                            <wps:bodyPr vert="horz" wrap="square" anchor="t" anchorCtr="0" upright="1"/>
                          </wps:wsp>
                        </a:graphicData>
                      </a:graphic>
                    </wp:anchor>
                  </w:drawing>
                </mc:Choice>
                <mc:Fallback>
                  <w:pict>
                    <v:rect id="_x0000_s1026" o:spid="_x0000_s1026" o:spt="1" style="position:absolute;left:0pt;margin-left:0pt;margin-top:0pt;height:0pt;width:0.05pt;z-index:251679744;mso-width-relative:page;mso-height-relative:page;"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GU5CpzgAAAP8AAAAP&#10;AAAAAAAAAAEAIAAAACIAAABkcnMvZG93bnJldi54bWxQSwECFAAUAAAACACHTuJAjj1VeyICAABb&#10;BAAADgAAAAAAAAABACAAAAAdAQAAZHJzL2Uyb0RvYy54bWxQSwUGAAAAAAYABgBZAQAAsQUAAAAA&#10;">
                      <v:fill on="f" focussize="0,0"/>
                      <v:stroke color="#000000" joinstyle="miter"/>
                      <v:imagedata o:title=""/>
                      <o:lock v:ext="edit" aspectratio="t"/>
                      <w10:anchorlock/>
                    </v:rect>
                  </w:pict>
                </mc:Fallback>
              </mc:AlternateContent>
            </w:r>
            <w:r>
              <w:rPr>
                <w:rFonts w:hint="default" w:ascii="Times New Roman" w:hAnsi="Times New Roman"/>
                <w:kern w:val="0"/>
                <w:szCs w:val="21"/>
                <w:lang w:bidi="ar"/>
              </w:rPr>
              <mc:AlternateContent>
                <mc:Choice Requires="wps">
                  <w:drawing>
                    <wp:inline distT="0" distB="0" distL="114300" distR="114300">
                      <wp:extent cx="635" cy="0"/>
                      <wp:effectExtent l="0" t="0" r="0" b="0"/>
                      <wp:docPr id="11" name="矩形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HCX9zwAAAP8AAAAPAAAAAAAAAAEAIAAAACIAAABkcnMvZG93bnJldi54&#10;bWxQSwECFAAUAAAACACHTuJApMmddsoBAACcAwAADgAAAAAAAAABACAAAAAeAQAAZHJzL2Uyb0Rv&#10;Yy54bWxQSwUGAAAAAAYABgBZAQAAWgUAAAAA&#10;">
                      <v:fill on="f" focussize="0,0"/>
                      <v:stroke on="f"/>
                      <v:imagedata o:title=""/>
                      <o:lock v:ext="edit" aspectratio="t"/>
                      <w10:wrap type="none"/>
                      <w10:anchorlock/>
                    </v:rect>
                  </w:pict>
                </mc:Fallback>
              </mc:AlternateContent>
            </w:r>
            <w:r>
              <w:rPr>
                <w:rFonts w:hint="default" w:ascii="Times New Roman" w:hAnsi="Times New Roman"/>
                <w:kern w:val="0"/>
                <w:szCs w:val="21"/>
                <w:lang w:bidi="ar"/>
              </w:rPr>
              <w:t>2、推荐</w:t>
            </w:r>
          </w:p>
          <w:p>
            <w:pPr>
              <w:keepNext w:val="0"/>
              <w:keepLines w:val="0"/>
              <w:widowControl/>
              <w:suppressLineNumbers w:val="0"/>
              <w:spacing w:before="0" w:beforeAutospacing="0" w:after="0" w:afterAutospacing="0" w:line="510" w:lineRule="atLeast"/>
              <w:ind w:left="0" w:right="0"/>
              <w:jc w:val="left"/>
              <w:textAlignment w:val="center"/>
              <w:rPr>
                <w:rFonts w:hint="default" w:ascii="Times New Roman" w:hAnsi="Times New Roman"/>
                <w:kern w:val="0"/>
                <w:szCs w:val="21"/>
                <w:lang w:bidi="ar"/>
              </w:rPr>
            </w:pPr>
            <w:r>
              <w:rPr>
                <w:rFonts w:hint="default" w:ascii="Times New Roman" w:hAnsi="Times New Roman"/>
                <w:kern w:val="0"/>
                <w:szCs w:val="21"/>
                <w:lang w:bidi="ar"/>
              </w:rPr>
              <mc:AlternateContent>
                <mc:Choice Requires="wps">
                  <w:drawing>
                    <wp:anchor distT="0" distB="0" distL="114300" distR="114300" simplePos="0" relativeHeight="251680768" behindDoc="0" locked="1" layoutInCell="1" allowOverlap="1">
                      <wp:simplePos x="0" y="0"/>
                      <wp:positionH relativeFrom="column">
                        <wp:posOffset>0</wp:posOffset>
                      </wp:positionH>
                      <wp:positionV relativeFrom="paragraph">
                        <wp:posOffset>0</wp:posOffset>
                      </wp:positionV>
                      <wp:extent cx="635" cy="0"/>
                      <wp:effectExtent l="0" t="4445" r="8890" b="5080"/>
                      <wp:wrapNone/>
                      <wp:docPr id="13" name="矩形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w="9525" cap="flat" cmpd="sng">
                                <a:solidFill>
                                  <a:srgbClr val="000000"/>
                                </a:solidFill>
                                <a:prstDash val="solid"/>
                                <a:miter/>
                                <a:headEnd type="none" w="med" len="med"/>
                                <a:tailEnd type="none" w="med" len="med"/>
                              </a:ln>
                              <a:effectLst/>
                            </wps:spPr>
                            <wps:bodyPr vert="horz" wrap="square" anchor="t" anchorCtr="0" upright="1"/>
                          </wps:wsp>
                        </a:graphicData>
                      </a:graphic>
                    </wp:anchor>
                  </w:drawing>
                </mc:Choice>
                <mc:Fallback>
                  <w:pict>
                    <v:rect id="_x0000_s1026" o:spid="_x0000_s1026" o:spt="1" style="position:absolute;left:0pt;margin-left:0pt;margin-top:0pt;height:0pt;width:0.05pt;z-index:251680768;mso-width-relative:page;mso-height-relative:page;" filled="f" stroked="t" coordsize="21600,21600" o:gfxdata="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BlOQqc4AAAD/AAAA&#10;DwAAAAAAAAABACAAAAAiAAAAZHJzL2Rvd25yZXYueG1sUEsBAhQAFAAAAAgAh07iQPMMK8QjAgAA&#10;WwQAAA4AAAAAAAAAAQAgAAAAHQEAAGRycy9lMm9Eb2MueG1sUEsFBgAAAAAGAAYAWQEAALIFAAAA&#10;AA==&#10;">
                      <v:fill on="f" focussize="0,0"/>
                      <v:stroke color="#000000" joinstyle="miter"/>
                      <v:imagedata o:title=""/>
                      <o:lock v:ext="edit" aspectratio="t"/>
                      <w10:anchorlock/>
                    </v:rect>
                  </w:pict>
                </mc:Fallback>
              </mc:AlternateContent>
            </w:r>
            <w:r>
              <w:rPr>
                <w:rFonts w:hint="default" w:ascii="Times New Roman" w:hAnsi="Times New Roman"/>
                <w:kern w:val="0"/>
                <w:szCs w:val="21"/>
                <w:lang w:bidi="ar"/>
              </w:rPr>
              <mc:AlternateContent>
                <mc:Choice Requires="wps">
                  <w:drawing>
                    <wp:inline distT="0" distB="0" distL="114300" distR="114300">
                      <wp:extent cx="635" cy="0"/>
                      <wp:effectExtent l="0" t="0" r="0" b="0"/>
                      <wp:docPr id="17" name="矩形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vert="horz" wrap="square"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HCX9zwAAAP8AAAAPAAAAAAAAAAEAIAAAACIAAABkcnMvZG93bnJldi54&#10;bWxQSwECFAAUAAAACACHTuJAJ4Ips8oBAACcAwAADgAAAAAAAAABACAAAAAeAQAAZHJzL2Uyb0Rv&#10;Yy54bWxQSwUGAAAAAAYABgBZAQAAWgUAAAAA&#10;">
                      <v:fill on="f" focussize="0,0"/>
                      <v:stroke on="f"/>
                      <v:imagedata o:title=""/>
                      <o:lock v:ext="edit" aspectratio="t"/>
                      <w10:wrap type="none"/>
                      <w10:anchorlock/>
                    </v:rect>
                  </w:pict>
                </mc:Fallback>
              </mc:AlternateContent>
            </w:r>
            <w:r>
              <w:rPr>
                <w:rFonts w:hint="default" w:ascii="Times New Roman" w:hAnsi="Times New Roman"/>
                <w:kern w:val="0"/>
                <w:szCs w:val="21"/>
                <w:lang w:bidi="ar"/>
              </w:rPr>
              <w:t>3、备选</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42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10" w:lineRule="atLeast"/>
              <w:ind w:left="0" w:right="0"/>
              <w:jc w:val="right"/>
              <w:rPr>
                <w:rFonts w:hint="default" w:ascii="Times New Roman" w:hAnsi="Times New Roman"/>
                <w:kern w:val="0"/>
                <w:szCs w:val="21"/>
                <w:lang w:bidi="ar"/>
              </w:rPr>
            </w:pPr>
            <w:r>
              <w:rPr>
                <w:rFonts w:hint="default" w:ascii="Times New Roman" w:hAnsi="Times New Roman"/>
                <w:kern w:val="0"/>
                <w:szCs w:val="21"/>
                <w:lang w:bidi="ar"/>
              </w:rPr>
              <w:t>建议理由：（按照项目经费预算“政策相符、目标相关和经济合理”等方面的编制原则，对项目经费预算提出意见和建议。）</w:t>
            </w:r>
          </w:p>
        </w:tc>
        <w:tc>
          <w:tcPr>
            <w:tcW w:w="42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lang w:bidi="ar"/>
              </w:rPr>
            </w:pPr>
          </w:p>
        </w:tc>
      </w:tr>
    </w:tbl>
    <w:p>
      <w:pPr>
        <w:widowControl/>
        <w:shd w:val="clear" w:color="auto" w:fill="FFFFFF"/>
        <w:jc w:val="left"/>
        <w:rPr>
          <w:rFonts w:ascii="微软雅黑" w:hAnsi="微软雅黑" w:eastAsia="微软雅黑" w:cs="宋体"/>
          <w:vanish/>
          <w:color w:val="6E747B"/>
          <w:kern w:val="0"/>
          <w:szCs w:val="21"/>
          <w:shd w:val="clear" w:color="auto" w:fill="FFFFFF"/>
        </w:rPr>
      </w:pPr>
    </w:p>
    <w:p>
      <w:pPr>
        <w:spacing w:line="360" w:lineRule="auto"/>
        <w:rPr>
          <w:rFonts w:ascii="Times New Roman" w:hAnsi="Times New Roman"/>
          <w:b/>
          <w:bCs/>
          <w:szCs w:val="21"/>
          <w:lang w:bidi="ar"/>
        </w:rPr>
      </w:pPr>
    </w:p>
    <w:p>
      <w:pPr>
        <w:spacing w:line="360" w:lineRule="auto"/>
        <w:jc w:val="center"/>
        <w:rPr>
          <w:rFonts w:ascii="Times New Roman" w:hAnsi="Times New Roman"/>
          <w:b/>
          <w:bCs/>
          <w:szCs w:val="21"/>
          <w:lang w:bidi="ar"/>
        </w:rPr>
      </w:pPr>
    </w:p>
    <w:p>
      <w:pPr>
        <w:spacing w:line="360" w:lineRule="auto"/>
        <w:jc w:val="center"/>
        <w:rPr>
          <w:rFonts w:ascii="Times New Roman" w:hAnsi="Times New Roman"/>
          <w:b/>
          <w:bCs/>
          <w:szCs w:val="21"/>
          <w:lang w:bidi="ar"/>
        </w:rPr>
      </w:pPr>
    </w:p>
    <w:p>
      <w:pPr>
        <w:spacing w:line="360" w:lineRule="auto"/>
        <w:jc w:val="center"/>
        <w:rPr>
          <w:rFonts w:ascii="Times New Roman" w:hAnsi="Times New Roman"/>
          <w:b/>
          <w:bCs/>
          <w:szCs w:val="21"/>
          <w:lang w:bidi="ar"/>
        </w:rPr>
      </w:pPr>
    </w:p>
    <w:p>
      <w:pPr>
        <w:spacing w:line="360" w:lineRule="auto"/>
        <w:rPr>
          <w:rFonts w:ascii="Times New Roman" w:hAnsi="Times New Roman"/>
          <w:b/>
          <w:bCs/>
          <w:sz w:val="28"/>
          <w:szCs w:val="28"/>
          <w:lang w:bidi="ar"/>
        </w:rPr>
      </w:pPr>
    </w:p>
    <w:p>
      <w:pPr>
        <w:widowControl/>
        <w:shd w:val="clear" w:color="auto" w:fill="FFFFFF"/>
        <w:jc w:val="center"/>
        <w:rPr>
          <w:rFonts w:ascii="宋体" w:hAnsi="宋体" w:cs="宋体"/>
          <w:b/>
          <w:bCs/>
          <w:sz w:val="32"/>
          <w:szCs w:val="32"/>
          <w:shd w:val="clear" w:color="auto" w:fill="FFFFFF"/>
          <w:lang w:bidi="ar"/>
        </w:rPr>
      </w:pPr>
    </w:p>
    <w:p>
      <w:pPr>
        <w:widowControl/>
        <w:jc w:val="left"/>
        <w:rPr>
          <w:rFonts w:ascii="宋体" w:hAnsi="宋体" w:cs="宋体"/>
          <w:b/>
          <w:bCs/>
          <w:kern w:val="36"/>
          <w:sz w:val="32"/>
          <w:szCs w:val="48"/>
        </w:rPr>
      </w:pPr>
    </w:p>
    <w:p>
      <w:pPr>
        <w:widowControl/>
        <w:jc w:val="left"/>
        <w:rPr>
          <w:rFonts w:ascii="宋体" w:hAnsi="宋体" w:cs="宋体"/>
          <w:b/>
          <w:bCs/>
          <w:kern w:val="36"/>
          <w:sz w:val="32"/>
          <w:szCs w:val="48"/>
        </w:rPr>
      </w:pPr>
    </w:p>
    <w:p>
      <w:pPr>
        <w:pStyle w:val="2"/>
        <w:spacing w:beforeAutospacing="0" w:afterAutospacing="0" w:line="240" w:lineRule="auto"/>
      </w:pPr>
      <w:bookmarkStart w:id="90" w:name="_Toc5191"/>
      <w:bookmarkStart w:id="91" w:name="_Toc31183"/>
      <w:r>
        <w:t>43.</w:t>
      </w:r>
      <w:r>
        <w:rPr>
          <w:rFonts w:hint="eastAsia"/>
        </w:rPr>
        <w:t>省科学事业公益研究基金（软科学计划）评审标准</w:t>
      </w:r>
      <w:bookmarkEnd w:id="90"/>
      <w:bookmarkEnd w:id="91"/>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75" w:type="dxa"/>
          <w:left w:w="75" w:type="dxa"/>
          <w:bottom w:w="75" w:type="dxa"/>
          <w:right w:w="75" w:type="dxa"/>
        </w:tblCellMar>
      </w:tblPr>
      <w:tblGrid>
        <w:gridCol w:w="1311"/>
        <w:gridCol w:w="5062"/>
        <w:gridCol w:w="2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775" w:type="pct"/>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赋分科目</w:t>
            </w:r>
          </w:p>
        </w:tc>
        <w:tc>
          <w:tcPr>
            <w:tcW w:w="2992" w:type="pct"/>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 分 具 体 界 定</w:t>
            </w:r>
          </w:p>
        </w:tc>
        <w:tc>
          <w:tcPr>
            <w:tcW w:w="1231" w:type="pct"/>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rPr>
            </w:pPr>
            <w:r>
              <w:rPr>
                <w:rFonts w:hint="eastAsia" w:ascii="微软雅黑" w:hAnsi="微软雅黑" w:eastAsia="微软雅黑" w:cs="微软雅黑"/>
                <w:b/>
                <w:bCs/>
                <w:kern w:val="0"/>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775"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X1 成果价值</w:t>
            </w:r>
          </w:p>
        </w:tc>
        <w:tc>
          <w:tcPr>
            <w:tcW w:w="2992" w:type="pct"/>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X1.1 对省委、省政府及相关部门实施创新驱动发展战略、建设科技强省决策参考价值大。</w:t>
            </w:r>
          </w:p>
        </w:tc>
        <w:tc>
          <w:tcPr>
            <w:tcW w:w="1231"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3</w:t>
            </w:r>
            <w:r>
              <w:rPr>
                <w:rFonts w:hint="default" w:ascii="Times New Roman" w:hAnsi="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775"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992" w:type="pct"/>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X1.2 对省委、省政府及相关部门实施创新驱动发展战略、建设科技强省决策参考价值较大。</w:t>
            </w:r>
          </w:p>
        </w:tc>
        <w:tc>
          <w:tcPr>
            <w:tcW w:w="1231"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775"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992" w:type="pct"/>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X1.3 对省委、省政府及相关部门实施创新驱动发展战略、建设科技强省决策参考价值低。</w:t>
            </w:r>
          </w:p>
        </w:tc>
        <w:tc>
          <w:tcPr>
            <w:tcW w:w="1231"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775"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X2 成果应用可行性</w:t>
            </w:r>
          </w:p>
        </w:tc>
        <w:tc>
          <w:tcPr>
            <w:tcW w:w="2992" w:type="pct"/>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X2.1 高度符合计划指南确定的方向和领域，可操作性和实际应用性强。</w:t>
            </w:r>
          </w:p>
        </w:tc>
        <w:tc>
          <w:tcPr>
            <w:tcW w:w="1231"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3</w:t>
            </w:r>
            <w:r>
              <w:rPr>
                <w:rFonts w:hint="default" w:ascii="Times New Roman" w:hAnsi="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775"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992" w:type="pct"/>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X2.2 比较符合计划指南确定的方向和领域，可操作性和实际应用性较强。</w:t>
            </w:r>
          </w:p>
        </w:tc>
        <w:tc>
          <w:tcPr>
            <w:tcW w:w="1231"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775"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992" w:type="pct"/>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X2.3 基本符合或不太符合计划指南确定的方向和领域，可操作性和实际应用性一般或较差。</w:t>
            </w:r>
          </w:p>
        </w:tc>
        <w:tc>
          <w:tcPr>
            <w:tcW w:w="1231"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775"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X3 项目组织实施方案可行性</w:t>
            </w:r>
          </w:p>
        </w:tc>
        <w:tc>
          <w:tcPr>
            <w:tcW w:w="2992" w:type="pct"/>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X3.1 方案科学性、可操作性强。</w:t>
            </w:r>
          </w:p>
        </w:tc>
        <w:tc>
          <w:tcPr>
            <w:tcW w:w="1231"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2</w:t>
            </w:r>
            <w:r>
              <w:rPr>
                <w:rFonts w:hint="default" w:ascii="Times New Roman" w:hAnsi="Times New Roman"/>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775"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992" w:type="pct"/>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X3.2 方案科学性、可操作性较强。</w:t>
            </w:r>
          </w:p>
        </w:tc>
        <w:tc>
          <w:tcPr>
            <w:tcW w:w="1231"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775"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992" w:type="pct"/>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X3.3 方案科学性、可操作性一般或较差。</w:t>
            </w:r>
          </w:p>
        </w:tc>
        <w:tc>
          <w:tcPr>
            <w:tcW w:w="1231"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775"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X4 项目实施基础</w:t>
            </w:r>
          </w:p>
        </w:tc>
        <w:tc>
          <w:tcPr>
            <w:tcW w:w="2992" w:type="pct"/>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X4.1 科研实力强，有优越的相关条件。</w:t>
            </w:r>
          </w:p>
        </w:tc>
        <w:tc>
          <w:tcPr>
            <w:tcW w:w="1231" w:type="pct"/>
            <w:vMerge w:val="restart"/>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775"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992" w:type="pct"/>
            <w:noWrap w:val="0"/>
            <w:vAlign w:val="center"/>
          </w:tcPr>
          <w:p>
            <w:pPr>
              <w:keepNext w:val="0"/>
              <w:keepLines w:val="0"/>
              <w:widowControl/>
              <w:suppressLineNumbers w:val="0"/>
              <w:spacing w:before="0" w:beforeAutospacing="0" w:after="0" w:afterAutospacing="0" w:line="360" w:lineRule="auto"/>
              <w:ind w:left="0" w:right="0"/>
              <w:jc w:val="left"/>
              <w:rPr>
                <w:rFonts w:hint="default" w:ascii="Times New Roman" w:hAnsi="Times New Roman"/>
                <w:kern w:val="0"/>
                <w:szCs w:val="21"/>
              </w:rPr>
            </w:pPr>
            <w:r>
              <w:rPr>
                <w:rFonts w:hint="default" w:ascii="Times New Roman" w:hAnsi="Times New Roman"/>
                <w:kern w:val="0"/>
                <w:szCs w:val="21"/>
                <w:lang w:bidi="ar"/>
              </w:rPr>
              <w:t>X4.2 科研实力较强，有较优越的相关条件。</w:t>
            </w:r>
          </w:p>
        </w:tc>
        <w:tc>
          <w:tcPr>
            <w:tcW w:w="1231"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75" w:type="dxa"/>
            <w:bottom w:w="75" w:type="dxa"/>
            <w:right w:w="75" w:type="dxa"/>
          </w:tblCellMar>
        </w:tblPrEx>
        <w:trPr>
          <w:trHeight w:val="510" w:hRule="atLeast"/>
        </w:trPr>
        <w:tc>
          <w:tcPr>
            <w:tcW w:w="775"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992" w:type="pct"/>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X4.3 科研实力及相关条件一般或较差。 （注：相关条件包括单位管理、人才队伍、自有资金及省内外合作、前期研究等。）</w:t>
            </w:r>
          </w:p>
        </w:tc>
        <w:tc>
          <w:tcPr>
            <w:tcW w:w="1231" w:type="pct"/>
            <w:vMerge w:val="continue"/>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bl>
    <w:p>
      <w:pPr>
        <w:pStyle w:val="2"/>
        <w:spacing w:beforeAutospacing="0" w:afterAutospacing="0" w:line="240" w:lineRule="auto"/>
      </w:pPr>
    </w:p>
    <w:p>
      <w:pPr>
        <w:pStyle w:val="2"/>
        <w:spacing w:beforeAutospacing="0" w:afterAutospacing="0" w:line="240" w:lineRule="auto"/>
      </w:pPr>
      <w:bookmarkStart w:id="92" w:name="_Toc23572"/>
      <w:bookmarkStart w:id="93" w:name="_Toc5353"/>
      <w:r>
        <w:t>44.</w:t>
      </w:r>
      <w:r>
        <w:rPr>
          <w:rFonts w:hint="eastAsia"/>
        </w:rPr>
        <w:t>科普基地认定标准</w:t>
      </w:r>
      <w:bookmarkEnd w:id="92"/>
      <w:bookmarkEnd w:id="93"/>
    </w:p>
    <w:tbl>
      <w:tblPr>
        <w:tblStyle w:val="9"/>
        <w:tblW w:w="4998" w:type="pct"/>
        <w:tblInd w:w="0"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Layout w:type="autofit"/>
        <w:tblCellMar>
          <w:top w:w="75" w:type="dxa"/>
          <w:left w:w="75" w:type="dxa"/>
          <w:bottom w:w="75" w:type="dxa"/>
          <w:right w:w="75" w:type="dxa"/>
        </w:tblCellMar>
      </w:tblPr>
      <w:tblGrid>
        <w:gridCol w:w="1365"/>
        <w:gridCol w:w="6053"/>
        <w:gridCol w:w="1035"/>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75" w:type="dxa"/>
            <w:left w:w="75" w:type="dxa"/>
            <w:bottom w:w="75" w:type="dxa"/>
            <w:right w:w="75" w:type="dxa"/>
          </w:tblCellMar>
        </w:tblPrEx>
        <w:trPr>
          <w:trHeight w:val="510" w:hRule="atLeast"/>
        </w:trPr>
        <w:tc>
          <w:tcPr>
            <w:tcW w:w="80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赋分科目</w:t>
            </w:r>
          </w:p>
        </w:tc>
        <w:tc>
          <w:tcPr>
            <w:tcW w:w="3579"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 分 具 体 界 定</w:t>
            </w:r>
          </w:p>
        </w:tc>
        <w:tc>
          <w:tcPr>
            <w:tcW w:w="61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rPr>
            </w:pPr>
            <w:r>
              <w:rPr>
                <w:rFonts w:hint="eastAsia" w:ascii="微软雅黑" w:hAnsi="微软雅黑" w:eastAsia="微软雅黑" w:cs="微软雅黑"/>
                <w:b/>
                <w:bCs/>
                <w:kern w:val="0"/>
                <w:szCs w:val="21"/>
              </w:rPr>
              <w:t>权重（%）</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75" w:type="dxa"/>
            <w:left w:w="75" w:type="dxa"/>
            <w:bottom w:w="75" w:type="dxa"/>
            <w:right w:w="75" w:type="dxa"/>
          </w:tblCellMar>
        </w:tblPrEx>
        <w:trPr>
          <w:trHeight w:val="510" w:hRule="atLeast"/>
        </w:trPr>
        <w:tc>
          <w:tcPr>
            <w:tcW w:w="80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科普基础条件设施1</w:t>
            </w:r>
          </w:p>
        </w:tc>
        <w:tc>
          <w:tcPr>
            <w:tcW w:w="3579"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有固定科普场所，用于科普活动的面积不低于1000平方米，其中高校、院所实验室不低于500平方米标准。</w:t>
            </w:r>
          </w:p>
        </w:tc>
        <w:tc>
          <w:tcPr>
            <w:tcW w:w="61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0</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75" w:type="dxa"/>
            <w:left w:w="75" w:type="dxa"/>
            <w:bottom w:w="75" w:type="dxa"/>
            <w:right w:w="75" w:type="dxa"/>
          </w:tblCellMar>
        </w:tblPrEx>
        <w:trPr>
          <w:trHeight w:val="510" w:hRule="atLeast"/>
        </w:trPr>
        <w:tc>
          <w:tcPr>
            <w:tcW w:w="80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科普基础条件设施2</w:t>
            </w:r>
          </w:p>
        </w:tc>
        <w:tc>
          <w:tcPr>
            <w:tcW w:w="3579"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展教功能设施完善，具有面向公众开展科普活动的基本条件。有专兼职科普人员5人以上。</w:t>
            </w:r>
          </w:p>
        </w:tc>
        <w:tc>
          <w:tcPr>
            <w:tcW w:w="61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0</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75" w:type="dxa"/>
            <w:left w:w="75" w:type="dxa"/>
            <w:bottom w:w="75" w:type="dxa"/>
            <w:right w:w="75" w:type="dxa"/>
          </w:tblCellMar>
        </w:tblPrEx>
        <w:trPr>
          <w:trHeight w:val="510" w:hRule="atLeast"/>
        </w:trPr>
        <w:tc>
          <w:tcPr>
            <w:tcW w:w="80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科普基础条件设施3</w:t>
            </w:r>
          </w:p>
        </w:tc>
        <w:tc>
          <w:tcPr>
            <w:tcW w:w="3579"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每年有稳定的科普经费投入，科普器材定期更新，科普能力不断增强。</w:t>
            </w:r>
          </w:p>
        </w:tc>
        <w:tc>
          <w:tcPr>
            <w:tcW w:w="61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5</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75" w:type="dxa"/>
            <w:left w:w="75" w:type="dxa"/>
            <w:bottom w:w="75" w:type="dxa"/>
            <w:right w:w="75" w:type="dxa"/>
          </w:tblCellMar>
        </w:tblPrEx>
        <w:trPr>
          <w:trHeight w:val="510" w:hRule="atLeast"/>
        </w:trPr>
        <w:tc>
          <w:tcPr>
            <w:tcW w:w="80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履行义务情况1</w:t>
            </w:r>
          </w:p>
        </w:tc>
        <w:tc>
          <w:tcPr>
            <w:tcW w:w="3579"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每年向社会公众开放200天以上，科研、教学和企业科普场所每年向公众开放不少于60天。 对青少年实行优惠或减免费开放不少于20天。</w:t>
            </w:r>
          </w:p>
        </w:tc>
        <w:tc>
          <w:tcPr>
            <w:tcW w:w="61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0</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75" w:type="dxa"/>
            <w:left w:w="75" w:type="dxa"/>
            <w:bottom w:w="75" w:type="dxa"/>
            <w:right w:w="75" w:type="dxa"/>
          </w:tblCellMar>
        </w:tblPrEx>
        <w:trPr>
          <w:trHeight w:val="510" w:hRule="atLeast"/>
        </w:trPr>
        <w:tc>
          <w:tcPr>
            <w:tcW w:w="80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履行义务情况2</w:t>
            </w:r>
          </w:p>
        </w:tc>
        <w:tc>
          <w:tcPr>
            <w:tcW w:w="3579"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在政府开展的 “科技活动周”、“科普日”等重大科普活动中，能够积极参与，发挥骨干作用。</w:t>
            </w:r>
          </w:p>
        </w:tc>
        <w:tc>
          <w:tcPr>
            <w:tcW w:w="61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0</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75" w:type="dxa"/>
            <w:left w:w="75" w:type="dxa"/>
            <w:bottom w:w="75" w:type="dxa"/>
            <w:right w:w="75" w:type="dxa"/>
          </w:tblCellMar>
        </w:tblPrEx>
        <w:trPr>
          <w:trHeight w:val="510" w:hRule="atLeast"/>
        </w:trPr>
        <w:tc>
          <w:tcPr>
            <w:tcW w:w="80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履行义务情况3</w:t>
            </w:r>
          </w:p>
        </w:tc>
        <w:tc>
          <w:tcPr>
            <w:tcW w:w="3579"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能够经常深入社区、乡村、学校、企事业单位开展科普讲座、科普展览、科普咨询等活动。</w:t>
            </w:r>
          </w:p>
        </w:tc>
        <w:tc>
          <w:tcPr>
            <w:tcW w:w="61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5</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75" w:type="dxa"/>
            <w:left w:w="75" w:type="dxa"/>
            <w:bottom w:w="75" w:type="dxa"/>
            <w:right w:w="75" w:type="dxa"/>
          </w:tblCellMar>
        </w:tblPrEx>
        <w:trPr>
          <w:trHeight w:val="510" w:hRule="atLeast"/>
        </w:trPr>
        <w:tc>
          <w:tcPr>
            <w:tcW w:w="80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组织管理情况1</w:t>
            </w:r>
          </w:p>
        </w:tc>
        <w:tc>
          <w:tcPr>
            <w:tcW w:w="3579"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有组织领导机构，实行科普活动项目责任制，做到制度健全，责任落实，日常管理规范。</w:t>
            </w:r>
          </w:p>
        </w:tc>
        <w:tc>
          <w:tcPr>
            <w:tcW w:w="61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0</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75" w:type="dxa"/>
            <w:left w:w="75" w:type="dxa"/>
            <w:bottom w:w="75" w:type="dxa"/>
            <w:right w:w="75" w:type="dxa"/>
          </w:tblCellMar>
        </w:tblPrEx>
        <w:trPr>
          <w:trHeight w:val="510" w:hRule="atLeast"/>
        </w:trPr>
        <w:tc>
          <w:tcPr>
            <w:tcW w:w="80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组织管理情况2</w:t>
            </w:r>
          </w:p>
        </w:tc>
        <w:tc>
          <w:tcPr>
            <w:tcW w:w="3579"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科普工作队伍相对稳定，有专（兼）职讲解员、接待员、辅导员。</w:t>
            </w:r>
          </w:p>
        </w:tc>
        <w:tc>
          <w:tcPr>
            <w:tcW w:w="61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0</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75" w:type="dxa"/>
            <w:left w:w="75" w:type="dxa"/>
            <w:bottom w:w="75" w:type="dxa"/>
            <w:right w:w="75" w:type="dxa"/>
          </w:tblCellMar>
        </w:tblPrEx>
        <w:trPr>
          <w:trHeight w:val="510" w:hRule="atLeast"/>
        </w:trPr>
        <w:tc>
          <w:tcPr>
            <w:tcW w:w="80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组织管理情况3</w:t>
            </w:r>
          </w:p>
        </w:tc>
        <w:tc>
          <w:tcPr>
            <w:tcW w:w="3579"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有中长期科普工作规划及年度科普工作计划和工作目标。</w:t>
            </w:r>
          </w:p>
        </w:tc>
        <w:tc>
          <w:tcPr>
            <w:tcW w:w="61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5</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CellMar>
            <w:top w:w="75" w:type="dxa"/>
            <w:left w:w="75" w:type="dxa"/>
            <w:bottom w:w="75" w:type="dxa"/>
            <w:right w:w="75" w:type="dxa"/>
          </w:tblCellMar>
        </w:tblPrEx>
        <w:trPr>
          <w:trHeight w:val="510" w:hRule="atLeast"/>
        </w:trPr>
        <w:tc>
          <w:tcPr>
            <w:tcW w:w="80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发挥作用情况1</w:t>
            </w:r>
          </w:p>
        </w:tc>
        <w:tc>
          <w:tcPr>
            <w:tcW w:w="3579"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能够根据自身特点和公众需求，做好科普活动设计、组织和宣传，经常运用科普挂图、展板、宣传册、录像片、网络等手段开展经常性科普宣传活动。</w:t>
            </w:r>
          </w:p>
        </w:tc>
        <w:tc>
          <w:tcPr>
            <w:tcW w:w="61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0</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80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发挥作用情况2</w:t>
            </w:r>
          </w:p>
        </w:tc>
        <w:tc>
          <w:tcPr>
            <w:tcW w:w="3579"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能够积极探索科普工作新思路、新方法，不断推动科普工作创新发展，取得良好业绩，受到社会的广泛好评。</w:t>
            </w:r>
          </w:p>
        </w:tc>
        <w:tc>
          <w:tcPr>
            <w:tcW w:w="61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0</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CellMar>
            <w:top w:w="75" w:type="dxa"/>
            <w:left w:w="75" w:type="dxa"/>
            <w:bottom w:w="75" w:type="dxa"/>
            <w:right w:w="75" w:type="dxa"/>
          </w:tblCellMar>
        </w:tblPrEx>
        <w:trPr>
          <w:trHeight w:val="510" w:hRule="atLeast"/>
        </w:trPr>
        <w:tc>
          <w:tcPr>
            <w:tcW w:w="807"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发挥作用情况3</w:t>
            </w:r>
          </w:p>
        </w:tc>
        <w:tc>
          <w:tcPr>
            <w:tcW w:w="3579"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积极发挥科普基地的示范引导作用。</w:t>
            </w:r>
          </w:p>
        </w:tc>
        <w:tc>
          <w:tcPr>
            <w:tcW w:w="61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5</w:t>
            </w:r>
          </w:p>
        </w:tc>
      </w:tr>
    </w:tbl>
    <w:p>
      <w:pPr>
        <w:spacing w:line="360" w:lineRule="auto"/>
        <w:rPr>
          <w:rFonts w:ascii="Times New Roman" w:hAnsi="Times New Roman"/>
          <w:b/>
          <w:bCs/>
          <w:szCs w:val="21"/>
          <w:lang w:bidi="ar"/>
        </w:rPr>
      </w:pPr>
    </w:p>
    <w:p>
      <w:pPr>
        <w:spacing w:line="360" w:lineRule="auto"/>
        <w:jc w:val="center"/>
        <w:rPr>
          <w:rFonts w:ascii="Times New Roman" w:hAnsi="Times New Roman"/>
          <w:b/>
          <w:bCs/>
          <w:szCs w:val="21"/>
          <w:lang w:bidi="ar"/>
        </w:rPr>
      </w:pPr>
    </w:p>
    <w:p>
      <w:pPr>
        <w:spacing w:line="360" w:lineRule="auto"/>
        <w:rPr>
          <w:rFonts w:ascii="Times New Roman" w:hAnsi="Times New Roman"/>
          <w:b/>
          <w:bCs/>
          <w:szCs w:val="21"/>
          <w:lang w:bidi="ar"/>
        </w:rPr>
      </w:pPr>
    </w:p>
    <w:p>
      <w:pPr>
        <w:spacing w:line="360" w:lineRule="auto"/>
        <w:rPr>
          <w:rFonts w:ascii="Times New Roman" w:hAnsi="Times New Roman"/>
          <w:b/>
          <w:bCs/>
          <w:szCs w:val="21"/>
          <w:lang w:bidi="ar"/>
        </w:rPr>
      </w:pPr>
    </w:p>
    <w:p>
      <w:pPr>
        <w:spacing w:line="360" w:lineRule="auto"/>
        <w:rPr>
          <w:rFonts w:ascii="Times New Roman" w:hAnsi="Times New Roman"/>
          <w:b/>
          <w:bCs/>
          <w:szCs w:val="21"/>
          <w:lang w:bidi="ar"/>
        </w:rPr>
      </w:pPr>
    </w:p>
    <w:p>
      <w:pPr>
        <w:spacing w:line="360" w:lineRule="auto"/>
        <w:rPr>
          <w:rFonts w:ascii="Times New Roman" w:hAnsi="Times New Roman"/>
          <w:b/>
          <w:bCs/>
          <w:szCs w:val="21"/>
          <w:lang w:bidi="ar"/>
        </w:rPr>
      </w:pPr>
    </w:p>
    <w:p>
      <w:pPr>
        <w:spacing w:line="360" w:lineRule="auto"/>
        <w:rPr>
          <w:rFonts w:ascii="Times New Roman" w:hAnsi="Times New Roman"/>
          <w:b/>
          <w:bCs/>
          <w:szCs w:val="21"/>
          <w:lang w:bidi="ar"/>
        </w:rPr>
      </w:pPr>
    </w:p>
    <w:p>
      <w:pPr>
        <w:spacing w:line="360" w:lineRule="auto"/>
        <w:rPr>
          <w:rFonts w:ascii="Times New Roman" w:hAnsi="Times New Roman"/>
          <w:b/>
          <w:bCs/>
          <w:szCs w:val="21"/>
          <w:lang w:bidi="ar"/>
        </w:rPr>
      </w:pPr>
    </w:p>
    <w:p>
      <w:pPr>
        <w:spacing w:line="360" w:lineRule="auto"/>
        <w:rPr>
          <w:rFonts w:ascii="Times New Roman" w:hAnsi="Times New Roman"/>
          <w:b/>
          <w:bCs/>
          <w:szCs w:val="21"/>
          <w:lang w:bidi="ar"/>
        </w:rPr>
      </w:pPr>
    </w:p>
    <w:p>
      <w:pPr>
        <w:spacing w:line="360" w:lineRule="auto"/>
        <w:rPr>
          <w:rFonts w:ascii="Times New Roman" w:hAnsi="Times New Roman"/>
          <w:b/>
          <w:bCs/>
          <w:szCs w:val="21"/>
          <w:lang w:bidi="ar"/>
        </w:rPr>
      </w:pPr>
    </w:p>
    <w:p>
      <w:pPr>
        <w:spacing w:line="360" w:lineRule="auto"/>
        <w:rPr>
          <w:rFonts w:ascii="Times New Roman" w:hAnsi="Times New Roman"/>
          <w:b/>
          <w:bCs/>
          <w:szCs w:val="21"/>
          <w:lang w:bidi="ar"/>
        </w:rPr>
      </w:pPr>
    </w:p>
    <w:p>
      <w:pPr>
        <w:spacing w:line="360" w:lineRule="auto"/>
        <w:rPr>
          <w:rFonts w:ascii="Times New Roman" w:hAnsi="Times New Roman"/>
          <w:b/>
          <w:bCs/>
          <w:szCs w:val="21"/>
          <w:lang w:bidi="ar"/>
        </w:rPr>
      </w:pPr>
    </w:p>
    <w:p>
      <w:pPr>
        <w:spacing w:line="360" w:lineRule="auto"/>
        <w:rPr>
          <w:rFonts w:ascii="Times New Roman" w:hAnsi="Times New Roman"/>
          <w:b/>
          <w:bCs/>
          <w:szCs w:val="21"/>
          <w:lang w:bidi="ar"/>
        </w:rPr>
      </w:pPr>
    </w:p>
    <w:p>
      <w:pPr>
        <w:spacing w:line="360" w:lineRule="auto"/>
        <w:rPr>
          <w:rFonts w:ascii="Times New Roman" w:hAnsi="Times New Roman"/>
          <w:b/>
          <w:bCs/>
          <w:sz w:val="28"/>
          <w:szCs w:val="28"/>
          <w:lang w:bidi="ar"/>
        </w:rPr>
      </w:pPr>
    </w:p>
    <w:p>
      <w:pPr>
        <w:spacing w:line="360" w:lineRule="auto"/>
        <w:jc w:val="center"/>
        <w:rPr>
          <w:rFonts w:ascii="宋体" w:hAnsi="宋体" w:cs="宋体"/>
          <w:b/>
          <w:bCs/>
          <w:sz w:val="32"/>
          <w:szCs w:val="32"/>
          <w:lang w:bidi="ar"/>
        </w:rPr>
      </w:pPr>
    </w:p>
    <w:p>
      <w:pPr>
        <w:widowControl/>
        <w:jc w:val="left"/>
        <w:rPr>
          <w:rFonts w:ascii="宋体" w:hAnsi="宋体" w:cs="宋体"/>
          <w:b/>
          <w:bCs/>
          <w:kern w:val="36"/>
          <w:sz w:val="32"/>
          <w:szCs w:val="48"/>
        </w:rPr>
      </w:pPr>
    </w:p>
    <w:p>
      <w:pPr>
        <w:widowControl/>
        <w:jc w:val="left"/>
        <w:rPr>
          <w:rFonts w:ascii="宋体" w:hAnsi="宋体" w:cs="宋体"/>
          <w:b/>
          <w:bCs/>
          <w:kern w:val="36"/>
          <w:sz w:val="32"/>
          <w:szCs w:val="48"/>
        </w:rPr>
      </w:pPr>
    </w:p>
    <w:p>
      <w:pPr>
        <w:widowControl/>
        <w:jc w:val="left"/>
        <w:rPr>
          <w:rFonts w:ascii="宋体" w:hAnsi="宋体" w:cs="宋体"/>
          <w:b/>
          <w:bCs/>
          <w:kern w:val="36"/>
          <w:sz w:val="32"/>
          <w:szCs w:val="48"/>
        </w:rPr>
      </w:pPr>
    </w:p>
    <w:p>
      <w:pPr>
        <w:widowControl/>
        <w:jc w:val="left"/>
        <w:rPr>
          <w:rFonts w:ascii="宋体" w:hAnsi="宋体" w:cs="宋体"/>
          <w:b/>
          <w:bCs/>
          <w:kern w:val="36"/>
          <w:sz w:val="32"/>
          <w:szCs w:val="48"/>
        </w:rPr>
      </w:pPr>
    </w:p>
    <w:p>
      <w:pPr>
        <w:widowControl/>
        <w:jc w:val="left"/>
        <w:rPr>
          <w:rFonts w:ascii="宋体" w:hAnsi="宋体" w:cs="宋体"/>
          <w:b/>
          <w:bCs/>
          <w:kern w:val="36"/>
          <w:sz w:val="32"/>
          <w:szCs w:val="48"/>
        </w:rPr>
      </w:pPr>
    </w:p>
    <w:p>
      <w:pPr>
        <w:pStyle w:val="2"/>
        <w:spacing w:beforeAutospacing="0" w:afterAutospacing="0" w:line="240" w:lineRule="auto"/>
      </w:pPr>
      <w:bookmarkStart w:id="94" w:name="_Toc10509"/>
      <w:bookmarkStart w:id="95" w:name="_Toc28543"/>
      <w:r>
        <w:t>45.</w:t>
      </w:r>
      <w:r>
        <w:rPr>
          <w:rFonts w:hint="eastAsia"/>
        </w:rPr>
        <w:t>科学普及计划评审标准</w:t>
      </w:r>
      <w:bookmarkEnd w:id="94"/>
      <w:bookmarkEnd w:id="95"/>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75" w:type="dxa"/>
          <w:left w:w="75" w:type="dxa"/>
          <w:bottom w:w="75" w:type="dxa"/>
          <w:right w:w="75" w:type="dxa"/>
        </w:tblCellMar>
      </w:tblPr>
      <w:tblGrid>
        <w:gridCol w:w="2652"/>
        <w:gridCol w:w="3989"/>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568"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赋分科目</w:t>
            </w:r>
          </w:p>
        </w:tc>
        <w:tc>
          <w:tcPr>
            <w:tcW w:w="2358"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lang w:bidi="ar"/>
              </w:rPr>
            </w:pPr>
            <w:r>
              <w:rPr>
                <w:rFonts w:hint="eastAsia" w:ascii="微软雅黑" w:hAnsi="微软雅黑" w:eastAsia="微软雅黑" w:cs="微软雅黑"/>
                <w:b/>
                <w:bCs/>
                <w:kern w:val="0"/>
                <w:szCs w:val="21"/>
              </w:rPr>
              <w:t>赋 分 具 体 界 定</w:t>
            </w:r>
          </w:p>
        </w:tc>
        <w:tc>
          <w:tcPr>
            <w:tcW w:w="1073" w:type="pct"/>
            <w:shd w:val="clear" w:color="auto" w:fill="FFFFFF"/>
            <w:noWrap w:val="0"/>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kern w:val="0"/>
                <w:szCs w:val="21"/>
              </w:rPr>
            </w:pPr>
            <w:r>
              <w:rPr>
                <w:rFonts w:hint="eastAsia" w:ascii="微软雅黑" w:hAnsi="微软雅黑" w:eastAsia="微软雅黑" w:cs="微软雅黑"/>
                <w:b/>
                <w:bCs/>
                <w:kern w:val="0"/>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568"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X1 业务领域和服务方向</w:t>
            </w:r>
          </w:p>
        </w:tc>
        <w:tc>
          <w:tcPr>
            <w:tcW w:w="2358"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X1.1 能够为地方科普工作提供针对性强的专业服务。</w:t>
            </w:r>
          </w:p>
        </w:tc>
        <w:tc>
          <w:tcPr>
            <w:tcW w:w="1073"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2</w:t>
            </w:r>
            <w:r>
              <w:rPr>
                <w:rFonts w:hint="default" w:ascii="Times New Roman" w:hAnsi="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568"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358"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X1.2 能够为地方科普工作提供针对性较强的专业服务。</w:t>
            </w:r>
          </w:p>
        </w:tc>
        <w:tc>
          <w:tcPr>
            <w:tcW w:w="1073"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568"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358"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X1.3 能够为地方科普工作提供针对性一般的专业服务。</w:t>
            </w:r>
          </w:p>
        </w:tc>
        <w:tc>
          <w:tcPr>
            <w:tcW w:w="1073"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568"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X2 现有基础设施（场地、仪器、设备等）</w:t>
            </w:r>
          </w:p>
        </w:tc>
        <w:tc>
          <w:tcPr>
            <w:tcW w:w="2358"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X2.1 现有基础设施紧密符合机构建设目标。</w:t>
            </w:r>
          </w:p>
        </w:tc>
        <w:tc>
          <w:tcPr>
            <w:tcW w:w="1073"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568"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358"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X2.2 现有基础设施基本符合机构建设目标。</w:t>
            </w:r>
          </w:p>
        </w:tc>
        <w:tc>
          <w:tcPr>
            <w:tcW w:w="1073"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568"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358"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X2.3 现有基础设施不符合机构建设目标。</w:t>
            </w:r>
          </w:p>
        </w:tc>
        <w:tc>
          <w:tcPr>
            <w:tcW w:w="1073"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568"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X3 现有人员情况</w:t>
            </w:r>
          </w:p>
        </w:tc>
        <w:tc>
          <w:tcPr>
            <w:tcW w:w="2358"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X3.1 现有人员结构合理，符合机构建设目标。</w:t>
            </w:r>
          </w:p>
        </w:tc>
        <w:tc>
          <w:tcPr>
            <w:tcW w:w="1073"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568"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358"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X3.2 现有人员结构基本符合机构建设目标。</w:t>
            </w:r>
          </w:p>
        </w:tc>
        <w:tc>
          <w:tcPr>
            <w:tcW w:w="1073"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568"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358"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X3.3 现有人员结构有待进一步完善。</w:t>
            </w:r>
          </w:p>
        </w:tc>
        <w:tc>
          <w:tcPr>
            <w:tcW w:w="1073"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568"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X4 现开展业务和服务情况</w:t>
            </w:r>
          </w:p>
        </w:tc>
        <w:tc>
          <w:tcPr>
            <w:tcW w:w="2358"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X4.1 现开展的业务和服务紧密符合机构建设目标。</w:t>
            </w:r>
          </w:p>
        </w:tc>
        <w:tc>
          <w:tcPr>
            <w:tcW w:w="1073"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568"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358"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X4.2 现开展的业务和服务基本符合机构建设目标。</w:t>
            </w:r>
          </w:p>
        </w:tc>
        <w:tc>
          <w:tcPr>
            <w:tcW w:w="1073"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568"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358"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X4.3 现开展的业务和服务不符合机构建设目标。</w:t>
            </w:r>
          </w:p>
        </w:tc>
        <w:tc>
          <w:tcPr>
            <w:tcW w:w="1073"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568"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X5 未来发展方向</w:t>
            </w:r>
          </w:p>
        </w:tc>
        <w:tc>
          <w:tcPr>
            <w:tcW w:w="2358"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X5.1 发展方向针对性强，符合科普工作发展要求。</w:t>
            </w:r>
          </w:p>
        </w:tc>
        <w:tc>
          <w:tcPr>
            <w:tcW w:w="1073"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2</w:t>
            </w:r>
            <w:r>
              <w:rPr>
                <w:rFonts w:hint="default" w:ascii="Times New Roman" w:hAnsi="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568"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358"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X5.2 发展方向针对性较强，基本符合科普工作发展要求。</w:t>
            </w:r>
          </w:p>
        </w:tc>
        <w:tc>
          <w:tcPr>
            <w:tcW w:w="1073"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568"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358"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X5.3 发展方向有待进一步明确。</w:t>
            </w:r>
          </w:p>
        </w:tc>
        <w:tc>
          <w:tcPr>
            <w:tcW w:w="1073"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568"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X6 现有经费情况</w:t>
            </w:r>
          </w:p>
        </w:tc>
        <w:tc>
          <w:tcPr>
            <w:tcW w:w="2358"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X6.1 经费稳定、充足，能够保证机构建设和运营。</w:t>
            </w:r>
          </w:p>
        </w:tc>
        <w:tc>
          <w:tcPr>
            <w:tcW w:w="1073"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568"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358"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X6.2 经费较为稳定、充足，基本能够保证机构建设和运营。</w:t>
            </w:r>
          </w:p>
        </w:tc>
        <w:tc>
          <w:tcPr>
            <w:tcW w:w="1073"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568"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358"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X6.3 经费不够稳定、充足，不能保证机构建设和运营。</w:t>
            </w:r>
          </w:p>
        </w:tc>
        <w:tc>
          <w:tcPr>
            <w:tcW w:w="1073"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568"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default" w:ascii="Times New Roman" w:hAnsi="Times New Roman"/>
                <w:kern w:val="0"/>
                <w:szCs w:val="21"/>
                <w:lang w:bidi="ar"/>
              </w:rPr>
              <w:t>X7 风险分析</w:t>
            </w:r>
          </w:p>
        </w:tc>
        <w:tc>
          <w:tcPr>
            <w:tcW w:w="2358"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X7.1 政策、市场等因素对机构建设和运营的影响程度低。</w:t>
            </w:r>
          </w:p>
        </w:tc>
        <w:tc>
          <w:tcPr>
            <w:tcW w:w="1073" w:type="pct"/>
            <w:vMerge w:val="restar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center"/>
              <w:rPr>
                <w:rFonts w:hint="default" w:ascii="Times New Roman" w:hAnsi="Times New Roman"/>
                <w:kern w:val="0"/>
                <w:szCs w:val="21"/>
              </w:rPr>
            </w:pPr>
            <w:r>
              <w:rPr>
                <w:rFonts w:hint="eastAsia" w:ascii="Times New Roman" w:hAnsi="Times New Roman"/>
                <w:kern w:val="0"/>
                <w:szCs w:val="21"/>
              </w:rPr>
              <w:t>1</w:t>
            </w:r>
            <w:r>
              <w:rPr>
                <w:rFonts w:hint="default" w:ascii="Times New Roman" w:hAnsi="Times New Roman"/>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568"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358"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X7.2 政策、市场等因素对机构建设和运营的影响程度较低。</w:t>
            </w:r>
          </w:p>
        </w:tc>
        <w:tc>
          <w:tcPr>
            <w:tcW w:w="1073"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75" w:type="dxa"/>
            <w:left w:w="75" w:type="dxa"/>
            <w:bottom w:w="75" w:type="dxa"/>
            <w:right w:w="75" w:type="dxa"/>
          </w:tblCellMar>
        </w:tblPrEx>
        <w:trPr>
          <w:trHeight w:val="510" w:hRule="atLeast"/>
        </w:trPr>
        <w:tc>
          <w:tcPr>
            <w:tcW w:w="1568"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c>
          <w:tcPr>
            <w:tcW w:w="2358" w:type="pct"/>
            <w:shd w:val="clear" w:color="auto" w:fill="FFFFFF"/>
            <w:noWrap w:val="0"/>
            <w:vAlign w:val="center"/>
          </w:tcPr>
          <w:p>
            <w:pPr>
              <w:keepNext w:val="0"/>
              <w:keepLines w:val="0"/>
              <w:widowControl/>
              <w:suppressLineNumbers w:val="0"/>
              <w:spacing w:before="0" w:beforeAutospacing="0" w:after="0" w:afterAutospacing="0" w:line="510" w:lineRule="atLeast"/>
              <w:ind w:left="0" w:right="0"/>
              <w:jc w:val="left"/>
              <w:rPr>
                <w:rFonts w:hint="default" w:ascii="Times New Roman" w:hAnsi="Times New Roman"/>
                <w:kern w:val="0"/>
                <w:szCs w:val="21"/>
              </w:rPr>
            </w:pPr>
            <w:r>
              <w:rPr>
                <w:rFonts w:hint="default" w:ascii="Times New Roman" w:hAnsi="Times New Roman"/>
                <w:kern w:val="0"/>
                <w:szCs w:val="21"/>
                <w:lang w:bidi="ar"/>
              </w:rPr>
              <w:t>X7.3 政策、市场等因素对机构建设和运营的影响程度大。</w:t>
            </w:r>
          </w:p>
        </w:tc>
        <w:tc>
          <w:tcPr>
            <w:tcW w:w="1073" w:type="pct"/>
            <w:vMerge w:val="continue"/>
            <w:shd w:val="clear" w:color="auto" w:fill="FFFFFF"/>
            <w:noWrap w:val="0"/>
            <w:vAlign w:val="center"/>
          </w:tcPr>
          <w:p>
            <w:pPr>
              <w:keepNext w:val="0"/>
              <w:keepLines w:val="0"/>
              <w:suppressLineNumbers w:val="0"/>
              <w:spacing w:before="0" w:beforeAutospacing="0" w:after="0" w:afterAutospacing="0"/>
              <w:ind w:left="0" w:right="0"/>
              <w:rPr>
                <w:rFonts w:hint="default" w:ascii="Times New Roman" w:hAnsi="Times New Roman"/>
                <w:szCs w:val="21"/>
              </w:rPr>
            </w:pPr>
          </w:p>
        </w:tc>
      </w:tr>
    </w:tbl>
    <w:p>
      <w:pPr>
        <w:spacing w:line="360" w:lineRule="auto"/>
        <w:jc w:val="center"/>
        <w:rPr>
          <w:rFonts w:ascii="宋体" w:hAnsi="宋体" w:cs="宋体"/>
          <w:b/>
          <w:bCs/>
          <w:sz w:val="32"/>
          <w:szCs w:val="32"/>
          <w:lang w:bidi="ar"/>
        </w:rPr>
      </w:pPr>
    </w:p>
    <w:p/>
    <w:p>
      <w:pPr>
        <w:spacing w:line="360" w:lineRule="auto"/>
        <w:jc w:val="center"/>
        <w:rPr>
          <w:rFonts w:hint="eastAsia" w:ascii="宋体" w:hAnsi="宋体" w:cs="宋体"/>
          <w:b/>
          <w:bCs/>
          <w:sz w:val="32"/>
          <w:szCs w:val="32"/>
          <w:lang w:bidi="ar"/>
        </w:rPr>
      </w:pPr>
    </w:p>
    <w:sectPr>
      <w:footerReference r:id="rId7"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微软雅黑 Light">
    <w:panose1 w:val="020B0502040204020203"/>
    <w:charset w:val="86"/>
    <w:family w:val="swiss"/>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sz w:val="28"/>
                              <w:szCs w:val="28"/>
                            </w:rPr>
                            <w:t xml:space="preserve"> </w:t>
                          </w:r>
                          <w:r>
                            <w:t>—</w:t>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N91DbyQEAAJoDAAAOAAAAAAAAAAEAIAAAAB4BAABkcnMvZTJvRG9j&#10;LnhtbFBLBQYAAAAABgAGAFkBAABZBQAAAAA=&#10;">
              <v:fill on="f" focussize="0,0"/>
              <v:stroke on="f"/>
              <v:imagedata o:title=""/>
              <o:lock v:ext="edit" aspectratio="f"/>
              <v:textbox inset="0mm,0mm,0mm,0mm" style="mso-fit-shape-to-text:t;">
                <w:txbxContent>
                  <w:p>
                    <w:pPr>
                      <w:pStyle w:val="5"/>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sz w:val="28"/>
                        <w:szCs w:val="28"/>
                      </w:rPr>
                      <w:t xml:space="preserve"> </w:t>
                    </w:r>
                    <w: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9"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t>—</w:t>
                          </w:r>
                          <w:r>
                            <w:rPr>
                              <w:sz w:val="30"/>
                              <w:szCs w:val="30"/>
                            </w:rPr>
                            <w:t xml:space="preserve"> </w:t>
                          </w:r>
                          <w:r>
                            <w:rPr>
                              <w:sz w:val="24"/>
                              <w:szCs w:val="30"/>
                            </w:rPr>
                            <w:fldChar w:fldCharType="begin"/>
                          </w:r>
                          <w:r>
                            <w:rPr>
                              <w:sz w:val="24"/>
                              <w:szCs w:val="30"/>
                            </w:rPr>
                            <w:instrText xml:space="preserve"> PAGE  \* MERGEFORMAT </w:instrText>
                          </w:r>
                          <w:r>
                            <w:rPr>
                              <w:sz w:val="24"/>
                              <w:szCs w:val="30"/>
                            </w:rPr>
                            <w:fldChar w:fldCharType="separate"/>
                          </w:r>
                          <w:r>
                            <w:rPr>
                              <w:sz w:val="24"/>
                              <w:szCs w:val="30"/>
                            </w:rPr>
                            <w:t>1</w:t>
                          </w:r>
                          <w:r>
                            <w:rPr>
                              <w:sz w:val="24"/>
                              <w:szCs w:val="30"/>
                            </w:rPr>
                            <w:fldChar w:fldCharType="end"/>
                          </w:r>
                          <w:r>
                            <w:t xml:space="preserve"> —</w:t>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WNP9coBAACaAwAADgAAAAAAAAABACAAAAAeAQAAZHJzL2Uyb0Rv&#10;Yy54bWxQSwUGAAAAAAYABgBZAQAAWgUAAAAA&#10;">
              <v:fill on="f" focussize="0,0"/>
              <v:stroke on="f"/>
              <v:imagedata o:title=""/>
              <o:lock v:ext="edit" aspectratio="f"/>
              <v:textbox inset="0mm,0mm,0mm,0mm" style="mso-fit-shape-to-text:t;">
                <w:txbxContent>
                  <w:p>
                    <w:pPr>
                      <w:pStyle w:val="5"/>
                    </w:pPr>
                    <w:r>
                      <w:t>—</w:t>
                    </w:r>
                    <w:r>
                      <w:rPr>
                        <w:sz w:val="30"/>
                        <w:szCs w:val="30"/>
                      </w:rPr>
                      <w:t xml:space="preserve"> </w:t>
                    </w:r>
                    <w:r>
                      <w:rPr>
                        <w:sz w:val="24"/>
                        <w:szCs w:val="30"/>
                      </w:rPr>
                      <w:fldChar w:fldCharType="begin"/>
                    </w:r>
                    <w:r>
                      <w:rPr>
                        <w:sz w:val="24"/>
                        <w:szCs w:val="30"/>
                      </w:rPr>
                      <w:instrText xml:space="preserve"> PAGE  \* MERGEFORMAT </w:instrText>
                    </w:r>
                    <w:r>
                      <w:rPr>
                        <w:sz w:val="24"/>
                        <w:szCs w:val="30"/>
                      </w:rPr>
                      <w:fldChar w:fldCharType="separate"/>
                    </w:r>
                    <w:r>
                      <w:rPr>
                        <w:sz w:val="24"/>
                        <w:szCs w:val="30"/>
                      </w:rPr>
                      <w:t>1</w:t>
                    </w:r>
                    <w:r>
                      <w:rPr>
                        <w:sz w:val="24"/>
                        <w:szCs w:val="30"/>
                      </w:rPr>
                      <w:fldChar w:fldCharType="end"/>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8"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t xml:space="preserve">— </w:t>
                          </w:r>
                          <w:r>
                            <w:fldChar w:fldCharType="begin"/>
                          </w:r>
                          <w:r>
                            <w:instrText xml:space="preserve"> PAGE  \* MERGEFORMAT </w:instrText>
                          </w:r>
                          <w:r>
                            <w:fldChar w:fldCharType="separate"/>
                          </w:r>
                          <w:r>
                            <w:t>89</w:t>
                          </w:r>
                          <w:r>
                            <w:fldChar w:fldCharType="end"/>
                          </w:r>
                          <w:r>
                            <w:t xml:space="preserve"> —</w:t>
                          </w:r>
                        </w:p>
                      </w:txbxContent>
                    </wps:txbx>
                    <wps:bodyPr vert="horz" wrap="none" lIns="0" tIns="0" rIns="0" bIns="0" anchor="t" anchorCtr="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FVfWu3gEAAL8DAAAOAAAAAAAA&#10;AAEAIAAAAB4BAABkcnMvZTJvRG9jLnhtbFBLBQYAAAAABgAGAFkBAABuBQAAAAA=&#10;">
              <v:fill on="f" focussize="0,0"/>
              <v:stroke on="f"/>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89</w:t>
                    </w:r>
                    <w:r>
                      <w:fldChar w:fldCharType="end"/>
                    </w:r>
                    <w: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t xml:space="preserve">— </w:t>
                          </w:r>
                          <w:r>
                            <w:fldChar w:fldCharType="begin"/>
                          </w:r>
                          <w:r>
                            <w:instrText xml:space="preserve"> PAGE  \* MERGEFORMAT </w:instrText>
                          </w:r>
                          <w:r>
                            <w:fldChar w:fldCharType="separate"/>
                          </w:r>
                          <w:r>
                            <w:t>102</w:t>
                          </w:r>
                          <w:r>
                            <w:fldChar w:fldCharType="end"/>
                          </w:r>
                          <w: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Gx6hx3gEAAL4DAAAOAAAAAAAA&#10;AAEAIAAAAB4BAABkcnMvZTJvRG9jLnhtbFBLBQYAAAAABgAGAFkBAABuBQAAAAA=&#10;">
              <v:fill on="f" focussize="0,0"/>
              <v:stroke on="f"/>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102</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C6E"/>
    <w:rsid w:val="000014C6"/>
    <w:rsid w:val="00004647"/>
    <w:rsid w:val="000153FA"/>
    <w:rsid w:val="0001641C"/>
    <w:rsid w:val="00035391"/>
    <w:rsid w:val="00041D42"/>
    <w:rsid w:val="00081B1D"/>
    <w:rsid w:val="000A3464"/>
    <w:rsid w:val="000B4D82"/>
    <w:rsid w:val="000C5DA7"/>
    <w:rsid w:val="000E1903"/>
    <w:rsid w:val="0011458A"/>
    <w:rsid w:val="0011684A"/>
    <w:rsid w:val="00130640"/>
    <w:rsid w:val="00135CEA"/>
    <w:rsid w:val="00142532"/>
    <w:rsid w:val="0014268C"/>
    <w:rsid w:val="00152828"/>
    <w:rsid w:val="00163FCB"/>
    <w:rsid w:val="00181C27"/>
    <w:rsid w:val="001861D0"/>
    <w:rsid w:val="001B0E8A"/>
    <w:rsid w:val="001D1910"/>
    <w:rsid w:val="001E1DFB"/>
    <w:rsid w:val="001E73A3"/>
    <w:rsid w:val="001F27DF"/>
    <w:rsid w:val="001F3F91"/>
    <w:rsid w:val="00203166"/>
    <w:rsid w:val="00212A06"/>
    <w:rsid w:val="00214819"/>
    <w:rsid w:val="00276CBB"/>
    <w:rsid w:val="0029061A"/>
    <w:rsid w:val="00292F41"/>
    <w:rsid w:val="002B0638"/>
    <w:rsid w:val="002D6C78"/>
    <w:rsid w:val="002F5610"/>
    <w:rsid w:val="0032398E"/>
    <w:rsid w:val="0032517B"/>
    <w:rsid w:val="00344E45"/>
    <w:rsid w:val="00362B6E"/>
    <w:rsid w:val="00385EAA"/>
    <w:rsid w:val="003A0EB0"/>
    <w:rsid w:val="003C0820"/>
    <w:rsid w:val="003C38C7"/>
    <w:rsid w:val="003D0D4A"/>
    <w:rsid w:val="003D2532"/>
    <w:rsid w:val="00427E8B"/>
    <w:rsid w:val="00437EF7"/>
    <w:rsid w:val="004849E0"/>
    <w:rsid w:val="004D612B"/>
    <w:rsid w:val="004E38E0"/>
    <w:rsid w:val="00506929"/>
    <w:rsid w:val="00516DDF"/>
    <w:rsid w:val="0053235F"/>
    <w:rsid w:val="0053420A"/>
    <w:rsid w:val="00547D60"/>
    <w:rsid w:val="005603EA"/>
    <w:rsid w:val="005669A4"/>
    <w:rsid w:val="00577332"/>
    <w:rsid w:val="00585148"/>
    <w:rsid w:val="00585AD8"/>
    <w:rsid w:val="005A1D72"/>
    <w:rsid w:val="005B1D77"/>
    <w:rsid w:val="005E714F"/>
    <w:rsid w:val="005F619D"/>
    <w:rsid w:val="005F6E25"/>
    <w:rsid w:val="006329D2"/>
    <w:rsid w:val="006333FD"/>
    <w:rsid w:val="00647DF8"/>
    <w:rsid w:val="00665055"/>
    <w:rsid w:val="00675909"/>
    <w:rsid w:val="00691F33"/>
    <w:rsid w:val="0069207E"/>
    <w:rsid w:val="006A6BB7"/>
    <w:rsid w:val="006B1751"/>
    <w:rsid w:val="006B4608"/>
    <w:rsid w:val="006C0405"/>
    <w:rsid w:val="006D520B"/>
    <w:rsid w:val="006D665C"/>
    <w:rsid w:val="006D7ED7"/>
    <w:rsid w:val="006E0DF2"/>
    <w:rsid w:val="006F41ED"/>
    <w:rsid w:val="00712337"/>
    <w:rsid w:val="00712E2B"/>
    <w:rsid w:val="00714F69"/>
    <w:rsid w:val="007218CB"/>
    <w:rsid w:val="00733C7E"/>
    <w:rsid w:val="00781CC7"/>
    <w:rsid w:val="00782DDB"/>
    <w:rsid w:val="007A4167"/>
    <w:rsid w:val="007C7789"/>
    <w:rsid w:val="007E369E"/>
    <w:rsid w:val="007F178F"/>
    <w:rsid w:val="008236E4"/>
    <w:rsid w:val="0082399E"/>
    <w:rsid w:val="008269E7"/>
    <w:rsid w:val="00844FC0"/>
    <w:rsid w:val="008A146D"/>
    <w:rsid w:val="008A1818"/>
    <w:rsid w:val="008B4E3B"/>
    <w:rsid w:val="008C4EC6"/>
    <w:rsid w:val="008C7586"/>
    <w:rsid w:val="008D62AF"/>
    <w:rsid w:val="008E7F3E"/>
    <w:rsid w:val="00931C1D"/>
    <w:rsid w:val="00936D56"/>
    <w:rsid w:val="00941527"/>
    <w:rsid w:val="0094350F"/>
    <w:rsid w:val="009516F7"/>
    <w:rsid w:val="00953374"/>
    <w:rsid w:val="00953E81"/>
    <w:rsid w:val="00954FF7"/>
    <w:rsid w:val="00981A80"/>
    <w:rsid w:val="00981F9E"/>
    <w:rsid w:val="00986046"/>
    <w:rsid w:val="00990DEE"/>
    <w:rsid w:val="00993BD7"/>
    <w:rsid w:val="009B3C80"/>
    <w:rsid w:val="009F2AEC"/>
    <w:rsid w:val="009F3533"/>
    <w:rsid w:val="00A10959"/>
    <w:rsid w:val="00A12382"/>
    <w:rsid w:val="00A124F8"/>
    <w:rsid w:val="00A139D5"/>
    <w:rsid w:val="00A16555"/>
    <w:rsid w:val="00A24036"/>
    <w:rsid w:val="00A33D8A"/>
    <w:rsid w:val="00A422B4"/>
    <w:rsid w:val="00A64178"/>
    <w:rsid w:val="00A943FA"/>
    <w:rsid w:val="00AB31CB"/>
    <w:rsid w:val="00AB489D"/>
    <w:rsid w:val="00AB4A2D"/>
    <w:rsid w:val="00AB6D5F"/>
    <w:rsid w:val="00AD4CA1"/>
    <w:rsid w:val="00AD6C90"/>
    <w:rsid w:val="00AE7E58"/>
    <w:rsid w:val="00AF161C"/>
    <w:rsid w:val="00B04545"/>
    <w:rsid w:val="00B229C9"/>
    <w:rsid w:val="00B510FC"/>
    <w:rsid w:val="00B53959"/>
    <w:rsid w:val="00B70FEF"/>
    <w:rsid w:val="00B7301D"/>
    <w:rsid w:val="00B735C5"/>
    <w:rsid w:val="00B77A2F"/>
    <w:rsid w:val="00B92168"/>
    <w:rsid w:val="00BA41C6"/>
    <w:rsid w:val="00BB2E4A"/>
    <w:rsid w:val="00BC1185"/>
    <w:rsid w:val="00BD3FF3"/>
    <w:rsid w:val="00BE142B"/>
    <w:rsid w:val="00BE439F"/>
    <w:rsid w:val="00BF4885"/>
    <w:rsid w:val="00C03529"/>
    <w:rsid w:val="00C4533C"/>
    <w:rsid w:val="00C470CB"/>
    <w:rsid w:val="00C55B9C"/>
    <w:rsid w:val="00C7299D"/>
    <w:rsid w:val="00CA52F3"/>
    <w:rsid w:val="00CA6716"/>
    <w:rsid w:val="00CB5E83"/>
    <w:rsid w:val="00CC76C6"/>
    <w:rsid w:val="00CD67F8"/>
    <w:rsid w:val="00CE4551"/>
    <w:rsid w:val="00CF208D"/>
    <w:rsid w:val="00CF2F9F"/>
    <w:rsid w:val="00D062E1"/>
    <w:rsid w:val="00D13861"/>
    <w:rsid w:val="00D140EA"/>
    <w:rsid w:val="00D31A23"/>
    <w:rsid w:val="00D32618"/>
    <w:rsid w:val="00D37E06"/>
    <w:rsid w:val="00D74B5B"/>
    <w:rsid w:val="00D8012A"/>
    <w:rsid w:val="00D81E97"/>
    <w:rsid w:val="00D90393"/>
    <w:rsid w:val="00D974B3"/>
    <w:rsid w:val="00DA31E0"/>
    <w:rsid w:val="00DE493B"/>
    <w:rsid w:val="00DE6E95"/>
    <w:rsid w:val="00DF7399"/>
    <w:rsid w:val="00DF7590"/>
    <w:rsid w:val="00DF76EA"/>
    <w:rsid w:val="00E04642"/>
    <w:rsid w:val="00E13FB6"/>
    <w:rsid w:val="00E545C0"/>
    <w:rsid w:val="00E8318D"/>
    <w:rsid w:val="00E930A7"/>
    <w:rsid w:val="00EA15EE"/>
    <w:rsid w:val="00EA48C3"/>
    <w:rsid w:val="00EA7B3B"/>
    <w:rsid w:val="00EB2C72"/>
    <w:rsid w:val="00EC2394"/>
    <w:rsid w:val="00EE068B"/>
    <w:rsid w:val="00EE17B5"/>
    <w:rsid w:val="00EF5695"/>
    <w:rsid w:val="00F03BF6"/>
    <w:rsid w:val="00F062A5"/>
    <w:rsid w:val="00F07994"/>
    <w:rsid w:val="00F1247F"/>
    <w:rsid w:val="00F27B27"/>
    <w:rsid w:val="00F36E09"/>
    <w:rsid w:val="00F67B7D"/>
    <w:rsid w:val="00F74643"/>
    <w:rsid w:val="00F75E6C"/>
    <w:rsid w:val="00F922C8"/>
    <w:rsid w:val="00F93CA5"/>
    <w:rsid w:val="00FB1A08"/>
    <w:rsid w:val="00FB53EC"/>
    <w:rsid w:val="00FC4E26"/>
    <w:rsid w:val="00FD1DF4"/>
    <w:rsid w:val="05320B2B"/>
    <w:rsid w:val="09C66680"/>
    <w:rsid w:val="0A0773F2"/>
    <w:rsid w:val="0B1121EC"/>
    <w:rsid w:val="0BC77670"/>
    <w:rsid w:val="0C7F08DD"/>
    <w:rsid w:val="117E12EA"/>
    <w:rsid w:val="136A5091"/>
    <w:rsid w:val="163B0C20"/>
    <w:rsid w:val="17147CB9"/>
    <w:rsid w:val="18C53D3E"/>
    <w:rsid w:val="197D1508"/>
    <w:rsid w:val="19AC1425"/>
    <w:rsid w:val="19B36783"/>
    <w:rsid w:val="1A7C4F64"/>
    <w:rsid w:val="1C432B60"/>
    <w:rsid w:val="1F4D09CC"/>
    <w:rsid w:val="1F8E4618"/>
    <w:rsid w:val="1FB976E5"/>
    <w:rsid w:val="217C00B1"/>
    <w:rsid w:val="235221AB"/>
    <w:rsid w:val="249B71BA"/>
    <w:rsid w:val="269500BA"/>
    <w:rsid w:val="2AEA1068"/>
    <w:rsid w:val="30FB1F86"/>
    <w:rsid w:val="345134E8"/>
    <w:rsid w:val="356635FC"/>
    <w:rsid w:val="38B47DCD"/>
    <w:rsid w:val="395D538C"/>
    <w:rsid w:val="3A3454AD"/>
    <w:rsid w:val="4338412B"/>
    <w:rsid w:val="463B32B4"/>
    <w:rsid w:val="4C1D7506"/>
    <w:rsid w:val="4D48655C"/>
    <w:rsid w:val="4DD8728F"/>
    <w:rsid w:val="50EB5583"/>
    <w:rsid w:val="54F47187"/>
    <w:rsid w:val="56016AE0"/>
    <w:rsid w:val="560C5891"/>
    <w:rsid w:val="5B121076"/>
    <w:rsid w:val="60616E11"/>
    <w:rsid w:val="608D42B2"/>
    <w:rsid w:val="61B12BE9"/>
    <w:rsid w:val="635E0AAF"/>
    <w:rsid w:val="65165513"/>
    <w:rsid w:val="75405C1D"/>
    <w:rsid w:val="778F1C0D"/>
    <w:rsid w:val="77D0560A"/>
    <w:rsid w:val="7988489B"/>
    <w:rsid w:val="7B531FF3"/>
    <w:rsid w:val="7D145BF6"/>
    <w:rsid w:val="7F8C5B1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2"/>
    <w:qFormat/>
    <w:uiPriority w:val="9"/>
    <w:pPr>
      <w:widowControl/>
      <w:spacing w:beforeAutospacing="1" w:afterAutospacing="1" w:line="120" w:lineRule="auto"/>
      <w:jc w:val="center"/>
      <w:outlineLvl w:val="0"/>
    </w:pPr>
    <w:rPr>
      <w:rFonts w:ascii="宋体" w:hAnsi="宋体" w:cs="宋体"/>
      <w:b/>
      <w:bCs/>
      <w:kern w:val="36"/>
      <w:sz w:val="32"/>
      <w:szCs w:val="48"/>
    </w:rPr>
  </w:style>
  <w:style w:type="paragraph" w:styleId="3">
    <w:name w:val="heading 2"/>
    <w:basedOn w:val="1"/>
    <w:next w:val="1"/>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qFormat/>
    <w:uiPriority w:val="9"/>
    <w:pPr>
      <w:keepNext/>
      <w:keepLines/>
      <w:spacing w:before="260" w:beforeLines="0" w:beforeAutospacing="0" w:after="260" w:afterLines="0" w:afterAutospacing="0" w:line="413" w:lineRule="auto"/>
      <w:jc w:val="center"/>
      <w:outlineLvl w:val="2"/>
    </w:pPr>
    <w:rPr>
      <w:b/>
      <w:sz w:val="32"/>
    </w:rPr>
  </w:style>
  <w:style w:type="character" w:default="1" w:styleId="10">
    <w:name w:val="Default Paragraph Font"/>
    <w:unhideWhenUsed/>
    <w:qFormat/>
    <w:uiPriority w:val="1"/>
  </w:style>
  <w:style w:type="table" w:default="1" w:styleId="9">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qFormat/>
    <w:uiPriority w:val="22"/>
    <w:rPr>
      <w:b/>
      <w:bCs/>
    </w:rPr>
  </w:style>
  <w:style w:type="character" w:customStyle="1" w:styleId="12">
    <w:name w:val="标题 1 字符"/>
    <w:link w:val="2"/>
    <w:qFormat/>
    <w:uiPriority w:val="9"/>
    <w:rPr>
      <w:rFonts w:ascii="宋体" w:hAnsi="宋体" w:eastAsia="宋体" w:cs="宋体"/>
      <w:b/>
      <w:bCs/>
      <w:kern w:val="36"/>
      <w:sz w:val="32"/>
      <w:szCs w:val="48"/>
    </w:rPr>
  </w:style>
  <w:style w:type="character" w:customStyle="1" w:styleId="13">
    <w:name w:val="页脚 字符"/>
    <w:link w:val="5"/>
    <w:qFormat/>
    <w:uiPriority w:val="99"/>
    <w:rPr>
      <w:sz w:val="18"/>
      <w:szCs w:val="18"/>
    </w:rPr>
  </w:style>
  <w:style w:type="character" w:customStyle="1" w:styleId="14">
    <w:name w:val="页眉 字符"/>
    <w:link w:val="6"/>
    <w:qFormat/>
    <w:uiPriority w:val="99"/>
    <w:rPr>
      <w:sz w:val="18"/>
      <w:szCs w:val="18"/>
    </w:rPr>
  </w:style>
  <w:style w:type="paragraph" w:customStyle="1" w:styleId="15">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6">
    <w:name w:val="List Paragraph"/>
    <w:basedOn w:val="1"/>
    <w:qFormat/>
    <w:uiPriority w:val="34"/>
    <w:pPr>
      <w:ind w:firstLine="420" w:firstLineChars="200"/>
    </w:pPr>
  </w:style>
  <w:style w:type="paragraph" w:customStyle="1" w:styleId="17">
    <w:name w:val="WPSOffice手动目录 1"/>
    <w:uiPriority w:val="0"/>
    <w:rPr>
      <w:rFonts w:ascii="Calibri" w:hAnsi="Calibri" w:eastAsia="宋体" w:cs="Calibr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SkyUN.Org</Company>
  <Pages>145</Pages>
  <Words>9598</Words>
  <Characters>54713</Characters>
  <Lines>455</Lines>
  <Paragraphs>128</Paragraphs>
  <TotalTime>1</TotalTime>
  <ScaleCrop>false</ScaleCrop>
  <LinksUpToDate>false</LinksUpToDate>
  <CharactersWithSpaces>64183</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2019-12-08T13:00:00Z</dcterms:created>
  <dc:creator>nsf</dc:creator>
  <cp:lastModifiedBy>LCY</cp:lastModifiedBy>
  <cp:lastPrinted>2021-12-14T03:17:00Z</cp:lastPrinted>
  <dcterms:modified xsi:type="dcterms:W3CDTF">2021-12-24T08:24:13Z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AC91A4F83E3249EDBD5A65C96B20FE66</vt:lpwstr>
  </property>
</Properties>
</file>